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3" w:rsidRDefault="008A6073" w:rsidP="008A6073">
      <w:pPr>
        <w:jc w:val="center"/>
        <w:rPr>
          <w:b/>
          <w:sz w:val="28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5pt;margin-top:-35.65pt;width:61.3pt;height:29.6pt;z-index:251657728" stroked="f">
            <v:textbox style="mso-next-textbox:#_x0000_s1026" inset="0,0,0,0">
              <w:txbxContent>
                <w:p w:rsidR="008A6073" w:rsidRDefault="008A6073" w:rsidP="008A6073"/>
                <w:p w:rsidR="008A6073" w:rsidRPr="005E512C" w:rsidRDefault="008A6073" w:rsidP="008A6073"/>
              </w:txbxContent>
            </v:textbox>
          </v:shape>
        </w:pict>
      </w:r>
    </w:p>
    <w:p w:rsidR="008A6073" w:rsidRDefault="008A6073" w:rsidP="008A6073">
      <w:pPr>
        <w:jc w:val="center"/>
        <w:rPr>
          <w:b/>
          <w:sz w:val="28"/>
        </w:rPr>
      </w:pPr>
    </w:p>
    <w:p w:rsidR="008A6073" w:rsidRDefault="008A6073" w:rsidP="008A6073">
      <w:pPr>
        <w:jc w:val="center"/>
        <w:rPr>
          <w:b/>
          <w:sz w:val="28"/>
        </w:rPr>
      </w:pPr>
    </w:p>
    <w:p w:rsidR="008A6073" w:rsidRDefault="008A6073" w:rsidP="008A6073">
      <w:pPr>
        <w:jc w:val="center"/>
        <w:rPr>
          <w:b/>
          <w:sz w:val="28"/>
        </w:rPr>
      </w:pPr>
      <w:r>
        <w:rPr>
          <w:b/>
          <w:sz w:val="28"/>
        </w:rPr>
        <w:t xml:space="preserve">OBEC </w:t>
      </w:r>
      <w:r w:rsidR="00DA2A56">
        <w:rPr>
          <w:b/>
          <w:sz w:val="28"/>
        </w:rPr>
        <w:t>KOBELIAROVO</w:t>
      </w:r>
    </w:p>
    <w:p w:rsidR="00DA2A56" w:rsidRDefault="00DA2A56" w:rsidP="008A6073">
      <w:pPr>
        <w:jc w:val="center"/>
        <w:rPr>
          <w:b/>
          <w:sz w:val="28"/>
        </w:rPr>
      </w:pPr>
      <w:r>
        <w:rPr>
          <w:b/>
          <w:sz w:val="28"/>
        </w:rPr>
        <w:t>Obecný úrad, Kobeliarovo č. 78</w:t>
      </w:r>
    </w:p>
    <w:p w:rsidR="00DA2A56" w:rsidRDefault="00DA2A56" w:rsidP="008A6073">
      <w:pPr>
        <w:jc w:val="center"/>
        <w:rPr>
          <w:b/>
        </w:rPr>
      </w:pPr>
      <w:r>
        <w:rPr>
          <w:b/>
          <w:sz w:val="28"/>
        </w:rPr>
        <w:t xml:space="preserve">049 23 Kobeliarovo </w:t>
      </w:r>
    </w:p>
    <w:p w:rsidR="008A6073" w:rsidRDefault="008A6073" w:rsidP="008A6073">
      <w:pPr>
        <w:pBdr>
          <w:bottom w:val="single" w:sz="4" w:space="1" w:color="auto"/>
        </w:pBdr>
        <w:rPr>
          <w:u w:val="single"/>
        </w:rPr>
      </w:pPr>
    </w:p>
    <w:p w:rsidR="008A6073" w:rsidRDefault="008A6073" w:rsidP="008A6073"/>
    <w:p w:rsidR="008A6073" w:rsidRDefault="008A6073" w:rsidP="008A6073"/>
    <w:p w:rsidR="008A6073" w:rsidRPr="00345CC1" w:rsidRDefault="008A6073" w:rsidP="008A6073">
      <w:pPr>
        <w:jc w:val="center"/>
        <w:rPr>
          <w:b/>
          <w:sz w:val="36"/>
          <w:szCs w:val="36"/>
        </w:rPr>
      </w:pPr>
      <w:r w:rsidRPr="00345CC1">
        <w:rPr>
          <w:b/>
          <w:sz w:val="36"/>
          <w:szCs w:val="36"/>
        </w:rPr>
        <w:t>VÝZVA</w:t>
      </w:r>
      <w:r>
        <w:rPr>
          <w:b/>
          <w:sz w:val="36"/>
          <w:szCs w:val="36"/>
        </w:rPr>
        <w:t xml:space="preserve"> </w:t>
      </w:r>
      <w:r w:rsidRPr="00345CC1">
        <w:rPr>
          <w:b/>
          <w:sz w:val="36"/>
          <w:szCs w:val="36"/>
        </w:rPr>
        <w:t xml:space="preserve"> NA </w:t>
      </w:r>
      <w:r>
        <w:rPr>
          <w:b/>
          <w:sz w:val="36"/>
          <w:szCs w:val="36"/>
        </w:rPr>
        <w:t xml:space="preserve"> </w:t>
      </w:r>
      <w:r w:rsidRPr="00345CC1">
        <w:rPr>
          <w:b/>
          <w:sz w:val="36"/>
          <w:szCs w:val="36"/>
        </w:rPr>
        <w:t>SÚŤAŽ</w:t>
      </w:r>
    </w:p>
    <w:p w:rsidR="008A6073" w:rsidRDefault="008A6073" w:rsidP="008A6073"/>
    <w:p w:rsidR="008A6073" w:rsidRDefault="008A6073" w:rsidP="008A6073"/>
    <w:p w:rsidR="008A6073" w:rsidRDefault="008A6073" w:rsidP="008A6073"/>
    <w:p w:rsidR="008A6073" w:rsidRDefault="008A6073" w:rsidP="008A6073">
      <w:r>
        <w:tab/>
      </w:r>
      <w:r>
        <w:tab/>
      </w:r>
      <w:r>
        <w:tab/>
      </w:r>
    </w:p>
    <w:p w:rsidR="008A6073" w:rsidRDefault="008A6073" w:rsidP="008A6073">
      <w:pPr>
        <w:jc w:val="center"/>
        <w:rPr>
          <w:sz w:val="36"/>
        </w:rPr>
      </w:pPr>
      <w:r>
        <w:rPr>
          <w:sz w:val="36"/>
        </w:rPr>
        <w:t>ZÁKAZKA S NÍZKOU HODNOTOU</w:t>
      </w:r>
    </w:p>
    <w:p w:rsidR="008A6073" w:rsidRDefault="008A6073" w:rsidP="008A6073">
      <w:pPr>
        <w:jc w:val="center"/>
        <w:rPr>
          <w:sz w:val="32"/>
        </w:rPr>
      </w:pPr>
    </w:p>
    <w:p w:rsidR="008A6073" w:rsidRDefault="008A6073" w:rsidP="008A6073">
      <w:pPr>
        <w:jc w:val="center"/>
        <w:rPr>
          <w:sz w:val="32"/>
        </w:rPr>
      </w:pPr>
    </w:p>
    <w:p w:rsidR="008A6073" w:rsidRDefault="008A6073" w:rsidP="008A6073">
      <w:pPr>
        <w:jc w:val="center"/>
        <w:rPr>
          <w:sz w:val="32"/>
        </w:rPr>
      </w:pPr>
    </w:p>
    <w:p w:rsidR="008A6073" w:rsidRDefault="008A6073" w:rsidP="008A6073">
      <w:pPr>
        <w:jc w:val="center"/>
        <w:rPr>
          <w:sz w:val="32"/>
        </w:rPr>
      </w:pPr>
    </w:p>
    <w:p w:rsidR="0072419C" w:rsidRPr="000A4C16" w:rsidRDefault="008A6073" w:rsidP="0072419C">
      <w:pPr>
        <w:spacing w:line="360" w:lineRule="auto"/>
      </w:pPr>
      <w:r w:rsidRPr="008A6073">
        <w:rPr>
          <w:b/>
        </w:rPr>
        <w:t>“</w:t>
      </w:r>
      <w:r w:rsidR="00BC7B34" w:rsidRPr="00BC7B34">
        <w:t xml:space="preserve"> </w:t>
      </w:r>
      <w:r w:rsidR="0072419C">
        <w:rPr>
          <w:b/>
        </w:rPr>
        <w:t>Úprava vonkajšej fasády na budove Pavla Jozefa Šafárika a vymaľovanie jej vonkajších a vnútorných priestorov v Obci Kobeliarovo“</w:t>
      </w:r>
    </w:p>
    <w:p w:rsidR="0072419C" w:rsidRDefault="0072419C" w:rsidP="0072419C">
      <w:pPr>
        <w:rPr>
          <w:b/>
        </w:rPr>
      </w:pPr>
      <w:r>
        <w:rPr>
          <w:b/>
        </w:rPr>
        <w:t xml:space="preserve"> </w:t>
      </w:r>
    </w:p>
    <w:p w:rsidR="008A6073" w:rsidRDefault="008A6073" w:rsidP="008A6073">
      <w:pPr>
        <w:jc w:val="center"/>
        <w:rPr>
          <w:b/>
          <w:sz w:val="36"/>
        </w:rPr>
      </w:pPr>
    </w:p>
    <w:p w:rsidR="008A6073" w:rsidRDefault="008A6073" w:rsidP="008A6073">
      <w:pPr>
        <w:jc w:val="center"/>
        <w:rPr>
          <w:b/>
          <w:sz w:val="36"/>
        </w:rPr>
      </w:pPr>
      <w:r>
        <w:rPr>
          <w:b/>
          <w:sz w:val="36"/>
        </w:rPr>
        <w:t>SÚŤAŽNÉ PODKLADY</w:t>
      </w:r>
    </w:p>
    <w:p w:rsidR="008A6073" w:rsidRDefault="008A6073" w:rsidP="008A6073">
      <w:pPr>
        <w:jc w:val="center"/>
        <w:rPr>
          <w:b/>
          <w:sz w:val="36"/>
        </w:rPr>
      </w:pPr>
    </w:p>
    <w:p w:rsidR="008A6073" w:rsidRDefault="008A6073" w:rsidP="008A6073">
      <w:pPr>
        <w:jc w:val="center"/>
        <w:rPr>
          <w:b/>
          <w:sz w:val="36"/>
        </w:rPr>
      </w:pPr>
    </w:p>
    <w:p w:rsidR="008A6073" w:rsidRDefault="008A6073" w:rsidP="008A6073">
      <w:pPr>
        <w:jc w:val="center"/>
        <w:rPr>
          <w:b/>
        </w:rPr>
      </w:pPr>
    </w:p>
    <w:p w:rsidR="008A6073" w:rsidRDefault="008A6073" w:rsidP="008A6073">
      <w:pPr>
        <w:jc w:val="center"/>
        <w:rPr>
          <w:b/>
        </w:rPr>
      </w:pPr>
    </w:p>
    <w:p w:rsidR="008A6073" w:rsidRDefault="008A6073" w:rsidP="008A6073">
      <w:pPr>
        <w:jc w:val="both"/>
        <w:rPr>
          <w:sz w:val="18"/>
        </w:rPr>
      </w:pPr>
      <w:r>
        <w:rPr>
          <w:sz w:val="18"/>
        </w:rPr>
        <w:t>Za súlad týchto súťažných podkladov s príslušnými ustanoveniami zákona č. 25/2006 Z. z. o verejnom obstarávaní a o zmene a doplnení niektorých zákonov v znení neskorších predpisov  zodpovedá:</w:t>
      </w:r>
    </w:p>
    <w:p w:rsidR="008A6073" w:rsidRDefault="008A6073" w:rsidP="008A6073">
      <w:pPr>
        <w:jc w:val="both"/>
      </w:pPr>
    </w:p>
    <w:p w:rsidR="008A6073" w:rsidRDefault="008A6073" w:rsidP="008A6073">
      <w:pPr>
        <w:jc w:val="both"/>
      </w:pPr>
    </w:p>
    <w:p w:rsidR="008A6073" w:rsidRDefault="008A6073" w:rsidP="008A6073">
      <w:pPr>
        <w:ind w:left="4956" w:firstLine="708"/>
      </w:pPr>
    </w:p>
    <w:p w:rsidR="008A6073" w:rsidRDefault="008A6073" w:rsidP="008A6073"/>
    <w:p w:rsidR="008A6073" w:rsidRDefault="008A6073" w:rsidP="008A6073"/>
    <w:p w:rsidR="008A6073" w:rsidRDefault="008A6073" w:rsidP="008A6073"/>
    <w:p w:rsidR="008A6073" w:rsidRDefault="008A6073" w:rsidP="008A6073"/>
    <w:p w:rsidR="008A6073" w:rsidRDefault="008A6073" w:rsidP="008A6073"/>
    <w:p w:rsidR="008A6073" w:rsidRDefault="008A6073" w:rsidP="008A6073"/>
    <w:p w:rsidR="008A6073" w:rsidRDefault="00DA2A56" w:rsidP="008A6073">
      <w:pPr>
        <w:ind w:left="5664" w:firstLine="708"/>
      </w:pPr>
      <w:r>
        <w:t>Jaroslav Nemčko</w:t>
      </w:r>
      <w:r w:rsidR="008A6073">
        <w:t xml:space="preserve"> v.r.</w:t>
      </w:r>
    </w:p>
    <w:p w:rsidR="008A6073" w:rsidRPr="00246021" w:rsidRDefault="008A6073" w:rsidP="008A6073">
      <w:pPr>
        <w:ind w:left="5664"/>
        <w:rPr>
          <w:sz w:val="22"/>
          <w:szCs w:val="22"/>
        </w:rPr>
      </w:pPr>
      <w:r>
        <w:t xml:space="preserve">                    </w:t>
      </w:r>
      <w:r w:rsidRPr="00246021">
        <w:rPr>
          <w:sz w:val="22"/>
          <w:szCs w:val="22"/>
        </w:rPr>
        <w:t>starosta</w:t>
      </w:r>
    </w:p>
    <w:p w:rsidR="008A6073" w:rsidRDefault="008A6073" w:rsidP="008A6073"/>
    <w:p w:rsidR="008A6073" w:rsidRDefault="008A6073" w:rsidP="008A6073">
      <w:pPr>
        <w:jc w:val="center"/>
        <w:rPr>
          <w:b/>
        </w:rPr>
      </w:pPr>
    </w:p>
    <w:p w:rsidR="008A6073" w:rsidRDefault="008A6073" w:rsidP="008A6073">
      <w:pPr>
        <w:jc w:val="center"/>
        <w:rPr>
          <w:b/>
        </w:rPr>
      </w:pPr>
    </w:p>
    <w:p w:rsidR="008A6073" w:rsidRDefault="008A6073" w:rsidP="008A6073">
      <w:pPr>
        <w:jc w:val="center"/>
        <w:rPr>
          <w:b/>
        </w:rPr>
      </w:pPr>
    </w:p>
    <w:p w:rsidR="008A6073" w:rsidRDefault="008A6073" w:rsidP="00B95215">
      <w:pPr>
        <w:spacing w:line="360" w:lineRule="auto"/>
        <w:jc w:val="center"/>
        <w:rPr>
          <w:b/>
          <w:sz w:val="28"/>
          <w:szCs w:val="28"/>
        </w:rPr>
      </w:pPr>
    </w:p>
    <w:p w:rsidR="00223BB9" w:rsidRPr="0014165A" w:rsidRDefault="005C79D6" w:rsidP="00B95215">
      <w:pPr>
        <w:spacing w:line="360" w:lineRule="auto"/>
        <w:jc w:val="center"/>
        <w:rPr>
          <w:b/>
          <w:sz w:val="28"/>
          <w:szCs w:val="28"/>
        </w:rPr>
      </w:pPr>
      <w:r w:rsidRPr="0014165A">
        <w:rPr>
          <w:b/>
          <w:sz w:val="28"/>
          <w:szCs w:val="28"/>
        </w:rPr>
        <w:lastRenderedPageBreak/>
        <w:t>V</w:t>
      </w:r>
      <w:r w:rsidR="00B95215" w:rsidRPr="0014165A">
        <w:rPr>
          <w:b/>
          <w:sz w:val="28"/>
          <w:szCs w:val="28"/>
        </w:rPr>
        <w:t>ýzv</w:t>
      </w:r>
      <w:r w:rsidRPr="0014165A">
        <w:rPr>
          <w:b/>
          <w:sz w:val="28"/>
          <w:szCs w:val="28"/>
        </w:rPr>
        <w:t>a</w:t>
      </w:r>
    </w:p>
    <w:p w:rsidR="00B95215" w:rsidRDefault="00B95215" w:rsidP="00B95215">
      <w:pPr>
        <w:spacing w:line="360" w:lineRule="auto"/>
        <w:jc w:val="center"/>
        <w:rPr>
          <w:b/>
          <w:sz w:val="28"/>
          <w:szCs w:val="28"/>
        </w:rPr>
      </w:pPr>
      <w:r w:rsidRPr="0014165A">
        <w:rPr>
          <w:b/>
          <w:sz w:val="28"/>
          <w:szCs w:val="28"/>
        </w:rPr>
        <w:t>na predloženie cenovej ponuky</w:t>
      </w:r>
    </w:p>
    <w:p w:rsidR="00B95215" w:rsidRDefault="00B95215" w:rsidP="00B95215">
      <w:pPr>
        <w:spacing w:line="360" w:lineRule="auto"/>
        <w:jc w:val="center"/>
        <w:rPr>
          <w:b/>
          <w:sz w:val="28"/>
          <w:szCs w:val="28"/>
        </w:rPr>
      </w:pPr>
    </w:p>
    <w:p w:rsidR="00B95215" w:rsidRDefault="00B95215" w:rsidP="00B9521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Identifikácia verejného obstarávateľa</w:t>
      </w:r>
      <w:r>
        <w:rPr>
          <w:b/>
        </w:rPr>
        <w:br/>
      </w:r>
      <w:r>
        <w:t>Názov:</w:t>
      </w:r>
      <w:r>
        <w:tab/>
      </w:r>
      <w:r>
        <w:tab/>
      </w:r>
      <w:r>
        <w:rPr>
          <w:b/>
        </w:rPr>
        <w:t xml:space="preserve">Obec </w:t>
      </w:r>
      <w:r w:rsidR="00DA2A56">
        <w:rPr>
          <w:b/>
        </w:rPr>
        <w:t>Kobeliarovo</w:t>
      </w:r>
      <w:r>
        <w:rPr>
          <w:b/>
        </w:rPr>
        <w:br/>
      </w:r>
      <w:r>
        <w:t>Sídlo:</w:t>
      </w:r>
      <w:r>
        <w:tab/>
      </w:r>
      <w:r>
        <w:tab/>
      </w:r>
      <w:r w:rsidR="00DA2A56" w:rsidRPr="00DA2A56">
        <w:rPr>
          <w:b/>
        </w:rPr>
        <w:t>Obecný úrad Kobeliarovo č. 78</w:t>
      </w:r>
      <w:r w:rsidRPr="00DA2A56">
        <w:rPr>
          <w:b/>
        </w:rPr>
        <w:t>,</w:t>
      </w:r>
      <w:r>
        <w:rPr>
          <w:b/>
        </w:rPr>
        <w:t xml:space="preserve"> 049 2</w:t>
      </w:r>
      <w:r w:rsidR="00DA2A56">
        <w:rPr>
          <w:b/>
        </w:rPr>
        <w:t>3</w:t>
      </w:r>
      <w:r>
        <w:rPr>
          <w:b/>
        </w:rPr>
        <w:t xml:space="preserve"> </w:t>
      </w:r>
      <w:r w:rsidR="00DA2A56">
        <w:rPr>
          <w:b/>
        </w:rPr>
        <w:t>Kobeliarovo</w:t>
      </w:r>
      <w:r>
        <w:rPr>
          <w:b/>
        </w:rPr>
        <w:br/>
      </w:r>
      <w:r>
        <w:t>Zastúpený:</w:t>
      </w:r>
      <w:r>
        <w:tab/>
      </w:r>
      <w:r>
        <w:tab/>
      </w:r>
      <w:r w:rsidR="00DA2A56" w:rsidRPr="00DA2A56">
        <w:rPr>
          <w:b/>
        </w:rPr>
        <w:t>Jaroslavom Nemčkom,</w:t>
      </w:r>
      <w:r>
        <w:rPr>
          <w:b/>
        </w:rPr>
        <w:t xml:space="preserve"> starostom obce</w:t>
      </w:r>
      <w:r>
        <w:rPr>
          <w:b/>
        </w:rPr>
        <w:br/>
      </w:r>
      <w:r>
        <w:t>Číslo účtu:</w:t>
      </w:r>
      <w:r>
        <w:tab/>
      </w:r>
      <w:r>
        <w:tab/>
      </w:r>
      <w:r>
        <w:rPr>
          <w:b/>
        </w:rPr>
        <w:t>2</w:t>
      </w:r>
      <w:r w:rsidR="00DA2A56">
        <w:rPr>
          <w:b/>
        </w:rPr>
        <w:t>3323582</w:t>
      </w:r>
      <w:r>
        <w:rPr>
          <w:b/>
        </w:rPr>
        <w:t>/0200</w:t>
      </w:r>
      <w:r>
        <w:rPr>
          <w:b/>
        </w:rPr>
        <w:br/>
      </w:r>
      <w:r>
        <w:t>IČO:</w:t>
      </w:r>
      <w:r>
        <w:tab/>
      </w:r>
      <w:r>
        <w:tab/>
      </w:r>
      <w:r>
        <w:tab/>
      </w:r>
      <w:r>
        <w:rPr>
          <w:b/>
        </w:rPr>
        <w:t>328</w:t>
      </w:r>
      <w:r w:rsidR="00DA2A56">
        <w:rPr>
          <w:b/>
        </w:rPr>
        <w:t>383</w:t>
      </w:r>
      <w:r>
        <w:rPr>
          <w:b/>
        </w:rPr>
        <w:br/>
      </w:r>
      <w:r>
        <w:t>DIČ:</w:t>
      </w:r>
      <w:r>
        <w:tab/>
      </w:r>
      <w:r>
        <w:tab/>
      </w:r>
      <w:r>
        <w:tab/>
      </w:r>
      <w:r>
        <w:rPr>
          <w:b/>
        </w:rPr>
        <w:t>20209</w:t>
      </w:r>
      <w:r w:rsidR="00DA2A56">
        <w:rPr>
          <w:b/>
        </w:rPr>
        <w:t>61382</w:t>
      </w:r>
    </w:p>
    <w:p w:rsidR="00B95215" w:rsidRPr="00B95215" w:rsidRDefault="00B95215" w:rsidP="00B9521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Typ zmluvy, ktorá sa má uzavrieť</w:t>
      </w:r>
      <w:r>
        <w:rPr>
          <w:b/>
        </w:rPr>
        <w:br/>
      </w:r>
      <w:r>
        <w:t>Zmluva o dielo v súlade s Obchodným zákonníkom v platnom znení</w:t>
      </w:r>
    </w:p>
    <w:p w:rsidR="0072419C" w:rsidRPr="00865DBD" w:rsidRDefault="00BC3BB3" w:rsidP="0072419C">
      <w:pPr>
        <w:spacing w:line="360" w:lineRule="auto"/>
        <w:rPr>
          <w:b/>
        </w:rPr>
      </w:pPr>
      <w:r>
        <w:rPr>
          <w:b/>
        </w:rPr>
        <w:t xml:space="preserve">         3. </w:t>
      </w:r>
      <w:r w:rsidR="00B95215">
        <w:rPr>
          <w:b/>
        </w:rPr>
        <w:t>Názov zákazky</w:t>
      </w:r>
      <w:r w:rsidR="00B95215">
        <w:rPr>
          <w:b/>
        </w:rPr>
        <w:br/>
      </w:r>
      <w:r w:rsidR="00865DBD">
        <w:rPr>
          <w:b/>
        </w:rPr>
        <w:t xml:space="preserve">         </w:t>
      </w:r>
      <w:r w:rsidR="00B95215" w:rsidRPr="008A6073">
        <w:rPr>
          <w:b/>
        </w:rPr>
        <w:t>“</w:t>
      </w:r>
      <w:r w:rsidR="00BC7B34" w:rsidRPr="00BC7B34">
        <w:t xml:space="preserve"> </w:t>
      </w:r>
      <w:r w:rsidR="0072419C">
        <w:rPr>
          <w:b/>
        </w:rPr>
        <w:t>Úprava vonkajšej fasády na budove Pavla Jozefa Šafárika a vymaľovanie jej vonkajších a vnútorných priestorov v Obci Kobeliarovo“</w:t>
      </w:r>
    </w:p>
    <w:p w:rsidR="00B95215" w:rsidRPr="00B95215" w:rsidRDefault="00B95215" w:rsidP="00865DBD">
      <w:pPr>
        <w:spacing w:line="360" w:lineRule="auto"/>
        <w:ind w:left="568"/>
        <w:rPr>
          <w:b/>
        </w:rPr>
      </w:pPr>
    </w:p>
    <w:p w:rsidR="00AE56EB" w:rsidRDefault="00865DBD" w:rsidP="00865DBD">
      <w:pPr>
        <w:spacing w:line="360" w:lineRule="auto"/>
        <w:ind w:left="568"/>
        <w:rPr>
          <w:b/>
        </w:rPr>
      </w:pPr>
      <w:r>
        <w:rPr>
          <w:b/>
        </w:rPr>
        <w:t xml:space="preserve">4. </w:t>
      </w:r>
      <w:r w:rsidR="00AE56EB">
        <w:rPr>
          <w:b/>
        </w:rPr>
        <w:t xml:space="preserve">Opis </w:t>
      </w:r>
      <w:r w:rsidR="00B95215">
        <w:rPr>
          <w:b/>
        </w:rPr>
        <w:t>zákazky</w:t>
      </w:r>
    </w:p>
    <w:p w:rsidR="00B95215" w:rsidRPr="00B95215" w:rsidRDefault="00B95215" w:rsidP="00AE56EB">
      <w:pPr>
        <w:spacing w:line="360" w:lineRule="auto"/>
        <w:ind w:left="720"/>
        <w:jc w:val="both"/>
        <w:rPr>
          <w:b/>
        </w:rPr>
      </w:pPr>
      <w:r>
        <w:t xml:space="preserve">V rámci zákazky bude urobená </w:t>
      </w:r>
      <w:r w:rsidR="00865DBD">
        <w:t>úprava vonkajšej fasády vystierkovanie stien na budove P. J. Šafárika, ako aj vymaľovanie jej vonkajších a vnútorných priestorov.</w:t>
      </w:r>
      <w:r>
        <w:t xml:space="preserve"> </w:t>
      </w:r>
      <w:r w:rsidRPr="0014165A">
        <w:t>Bližší opis je uvedený</w:t>
      </w:r>
      <w:r w:rsidR="00643BA3">
        <w:t xml:space="preserve"> </w:t>
      </w:r>
      <w:r w:rsidRPr="0014165A">
        <w:t xml:space="preserve"> vo výkaze výmer</w:t>
      </w:r>
      <w:r w:rsidR="00E82084" w:rsidRPr="0014165A">
        <w:t>, ktor</w:t>
      </w:r>
      <w:r w:rsidR="00643BA3">
        <w:t>ý</w:t>
      </w:r>
      <w:r w:rsidR="00E82084" w:rsidRPr="0014165A">
        <w:t xml:space="preserve"> </w:t>
      </w:r>
      <w:r w:rsidR="00643BA3">
        <w:t>je</w:t>
      </w:r>
      <w:r w:rsidR="00E82084" w:rsidRPr="0014165A">
        <w:t xml:space="preserve"> príloh</w:t>
      </w:r>
      <w:r w:rsidR="00643BA3">
        <w:t>ou</w:t>
      </w:r>
      <w:r w:rsidR="00E82084" w:rsidRPr="0014165A">
        <w:t xml:space="preserve"> tejto výzvy</w:t>
      </w:r>
      <w:r w:rsidRPr="0014165A">
        <w:t>.</w:t>
      </w:r>
    </w:p>
    <w:p w:rsidR="00B95215" w:rsidRPr="00B95215" w:rsidRDefault="00BC3BB3" w:rsidP="00865DBD">
      <w:pPr>
        <w:spacing w:line="360" w:lineRule="auto"/>
        <w:ind w:left="568"/>
        <w:rPr>
          <w:b/>
        </w:rPr>
      </w:pPr>
      <w:r>
        <w:rPr>
          <w:b/>
        </w:rPr>
        <w:t xml:space="preserve">5. </w:t>
      </w:r>
      <w:r w:rsidR="00B95215">
        <w:rPr>
          <w:b/>
        </w:rPr>
        <w:t>Predloženie ponuky</w:t>
      </w:r>
      <w:r w:rsidR="00B95215">
        <w:tab/>
      </w:r>
      <w:r w:rsidR="00B95215">
        <w:br/>
      </w:r>
      <w:r w:rsidR="00B95215" w:rsidRPr="00B95215">
        <w:t>Ponuka bude predložená na celú zákazku.</w:t>
      </w:r>
      <w:r w:rsidR="00B95215">
        <w:tab/>
      </w:r>
    </w:p>
    <w:p w:rsidR="00B95215" w:rsidRPr="00B95215" w:rsidRDefault="00BC3BB3" w:rsidP="00BC3BB3">
      <w:pPr>
        <w:spacing w:line="360" w:lineRule="auto"/>
        <w:ind w:left="568"/>
        <w:rPr>
          <w:b/>
        </w:rPr>
      </w:pPr>
      <w:r>
        <w:rPr>
          <w:b/>
        </w:rPr>
        <w:t xml:space="preserve">6. </w:t>
      </w:r>
      <w:r w:rsidR="00B95215">
        <w:rPr>
          <w:b/>
        </w:rPr>
        <w:t>Variantné riešenie</w:t>
      </w:r>
      <w:r w:rsidR="00B95215">
        <w:rPr>
          <w:b/>
        </w:rPr>
        <w:br/>
      </w:r>
      <w:r w:rsidR="00B95215">
        <w:t>Neumožňuje sa.</w:t>
      </w:r>
    </w:p>
    <w:p w:rsidR="00B95215" w:rsidRPr="00B95215" w:rsidRDefault="00BC3BB3" w:rsidP="00BC3BB3">
      <w:pPr>
        <w:spacing w:line="360" w:lineRule="auto"/>
        <w:ind w:left="568"/>
        <w:rPr>
          <w:b/>
        </w:rPr>
      </w:pPr>
      <w:r>
        <w:rPr>
          <w:b/>
        </w:rPr>
        <w:t xml:space="preserve">7. </w:t>
      </w:r>
      <w:r w:rsidR="00B95215">
        <w:rPr>
          <w:b/>
        </w:rPr>
        <w:t>Lehota na uskutočnenie práce</w:t>
      </w:r>
      <w:r w:rsidR="00B95215">
        <w:rPr>
          <w:b/>
        </w:rPr>
        <w:br/>
      </w:r>
      <w:r w:rsidR="00B95215">
        <w:t xml:space="preserve">Predpokladaný termín realizácie:  </w:t>
      </w:r>
      <w:r>
        <w:t>október</w:t>
      </w:r>
      <w:r w:rsidR="00B95215">
        <w:t xml:space="preserve"> 201</w:t>
      </w:r>
      <w:r w:rsidR="00800250">
        <w:t>4</w:t>
      </w:r>
    </w:p>
    <w:p w:rsidR="00B95215" w:rsidRPr="00B95215" w:rsidRDefault="00BC3BB3" w:rsidP="00BC3BB3">
      <w:pPr>
        <w:spacing w:line="360" w:lineRule="auto"/>
        <w:ind w:left="568"/>
        <w:rPr>
          <w:b/>
        </w:rPr>
      </w:pPr>
      <w:r>
        <w:rPr>
          <w:b/>
        </w:rPr>
        <w:t xml:space="preserve">8. </w:t>
      </w:r>
      <w:r w:rsidR="00B95215">
        <w:rPr>
          <w:b/>
        </w:rPr>
        <w:t>Záručná doba</w:t>
      </w:r>
      <w:r w:rsidR="00B95215">
        <w:rPr>
          <w:b/>
        </w:rPr>
        <w:br/>
      </w:r>
      <w:r w:rsidR="00B95215">
        <w:t>Minimálne 6 mesiacov.</w:t>
      </w:r>
    </w:p>
    <w:p w:rsidR="00BE1604" w:rsidRDefault="00BE1604" w:rsidP="00BE1604">
      <w:pPr>
        <w:ind w:left="928"/>
        <w:jc w:val="both"/>
        <w:rPr>
          <w:b/>
        </w:rPr>
      </w:pPr>
    </w:p>
    <w:p w:rsidR="00BE1604" w:rsidRDefault="00BE1604" w:rsidP="00BE1604">
      <w:pPr>
        <w:ind w:firstLine="568"/>
        <w:jc w:val="both"/>
        <w:rPr>
          <w:b/>
        </w:rPr>
      </w:pPr>
      <w:r>
        <w:rPr>
          <w:b/>
        </w:rPr>
        <w:t xml:space="preserve">9.Žiadosti o vysvetlenie súťažných podkladov:  </w:t>
      </w:r>
    </w:p>
    <w:p w:rsidR="00BE1604" w:rsidRDefault="00BE1604" w:rsidP="00BE1604">
      <w:pPr>
        <w:ind w:left="928"/>
        <w:jc w:val="both"/>
      </w:pPr>
    </w:p>
    <w:p w:rsidR="00BE1604" w:rsidRDefault="00800250" w:rsidP="00BE1604">
      <w:pPr>
        <w:ind w:left="928"/>
        <w:jc w:val="both"/>
      </w:pPr>
      <w:r>
        <w:t>Jaroslav Nemčko</w:t>
      </w:r>
    </w:p>
    <w:p w:rsidR="00BE1604" w:rsidRDefault="00800250" w:rsidP="00BE1604">
      <w:pPr>
        <w:ind w:left="928"/>
        <w:jc w:val="both"/>
      </w:pPr>
      <w:r>
        <w:t>Kobeliarovo č. 78</w:t>
      </w:r>
    </w:p>
    <w:p w:rsidR="00BE1604" w:rsidRDefault="00BE1604" w:rsidP="00BE1604">
      <w:pPr>
        <w:ind w:left="928"/>
        <w:jc w:val="both"/>
      </w:pPr>
      <w:r>
        <w:t>049 2</w:t>
      </w:r>
      <w:r w:rsidR="00800250">
        <w:t>3</w:t>
      </w:r>
      <w:r>
        <w:t xml:space="preserve"> </w:t>
      </w:r>
      <w:r w:rsidR="00800250">
        <w:t>Kobeliarovo</w:t>
      </w:r>
    </w:p>
    <w:p w:rsidR="00BE1604" w:rsidRDefault="00BE1604" w:rsidP="00BE1604">
      <w:pPr>
        <w:ind w:left="928"/>
        <w:jc w:val="both"/>
      </w:pPr>
      <w:r>
        <w:t>Tel. 090</w:t>
      </w:r>
      <w:r w:rsidR="00800250">
        <w:t>7945325</w:t>
      </w:r>
    </w:p>
    <w:p w:rsidR="00BE1604" w:rsidRDefault="00BE1604" w:rsidP="00BE1604">
      <w:pPr>
        <w:ind w:left="928"/>
        <w:jc w:val="both"/>
      </w:pPr>
    </w:p>
    <w:p w:rsidR="008A6073" w:rsidRDefault="008A6073" w:rsidP="00BE1604">
      <w:pPr>
        <w:ind w:left="928"/>
        <w:jc w:val="both"/>
      </w:pPr>
    </w:p>
    <w:p w:rsidR="00BE1604" w:rsidRDefault="00BE1604" w:rsidP="00BE1604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lastRenderedPageBreak/>
        <w:t>Časový harmonogram súťaže:</w:t>
      </w:r>
    </w:p>
    <w:p w:rsidR="00BE1604" w:rsidRDefault="00BE1604" w:rsidP="00BE1604">
      <w:pPr>
        <w:jc w:val="both"/>
        <w:rPr>
          <w:b/>
        </w:rPr>
      </w:pPr>
    </w:p>
    <w:p w:rsidR="00BE1604" w:rsidRPr="005B6230" w:rsidRDefault="00BE1604" w:rsidP="00BE1604">
      <w:pPr>
        <w:numPr>
          <w:ilvl w:val="0"/>
          <w:numId w:val="6"/>
        </w:numPr>
        <w:tabs>
          <w:tab w:val="clear" w:pos="360"/>
        </w:tabs>
        <w:ind w:left="1069" w:hanging="709"/>
        <w:jc w:val="both"/>
        <w:rPr>
          <w:b/>
        </w:rPr>
      </w:pPr>
      <w:r>
        <w:t xml:space="preserve">Zverejnenie súťažných podkladov: </w:t>
      </w:r>
      <w:r w:rsidR="00BC3BB3" w:rsidRPr="00BC3BB3">
        <w:rPr>
          <w:b/>
        </w:rPr>
        <w:t>0</w:t>
      </w:r>
      <w:r w:rsidR="00BC3BB3">
        <w:t>1</w:t>
      </w:r>
      <w:r w:rsidRPr="005B6230">
        <w:rPr>
          <w:b/>
        </w:rPr>
        <w:t>.</w:t>
      </w:r>
      <w:r w:rsidR="00BC3BB3">
        <w:rPr>
          <w:b/>
        </w:rPr>
        <w:t>1</w:t>
      </w:r>
      <w:r w:rsidRPr="005B6230">
        <w:rPr>
          <w:b/>
        </w:rPr>
        <w:t>0.201</w:t>
      </w:r>
      <w:r w:rsidR="00800250">
        <w:rPr>
          <w:b/>
        </w:rPr>
        <w:t>4</w:t>
      </w:r>
    </w:p>
    <w:p w:rsidR="00BE1604" w:rsidRPr="006E227F" w:rsidRDefault="00BE1604" w:rsidP="00BE160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6E227F">
        <w:t>Odoslanie výzvy na predloženie ponuky spolu so súťažnými podkladmi</w:t>
      </w:r>
      <w:r>
        <w:t>:</w:t>
      </w:r>
      <w:r w:rsidRPr="006E227F">
        <w:t xml:space="preserve">  </w:t>
      </w:r>
      <w:r w:rsidR="00BC3BB3">
        <w:rPr>
          <w:b/>
        </w:rPr>
        <w:t>01</w:t>
      </w:r>
      <w:r w:rsidRPr="00BE6812">
        <w:rPr>
          <w:b/>
        </w:rPr>
        <w:t>.</w:t>
      </w:r>
      <w:r w:rsidR="00BC3BB3">
        <w:rPr>
          <w:b/>
        </w:rPr>
        <w:t>1</w:t>
      </w:r>
      <w:r w:rsidRPr="00BE6812">
        <w:rPr>
          <w:b/>
        </w:rPr>
        <w:t>0.201</w:t>
      </w:r>
      <w:r w:rsidR="00800250">
        <w:rPr>
          <w:b/>
        </w:rPr>
        <w:t>4</w:t>
      </w:r>
      <w:r w:rsidRPr="006E227F">
        <w:rPr>
          <w:b/>
        </w:rPr>
        <w:t xml:space="preserve"> </w:t>
      </w:r>
    </w:p>
    <w:p w:rsidR="00BE1604" w:rsidRDefault="00BE1604" w:rsidP="00BE1604">
      <w:pPr>
        <w:jc w:val="both"/>
        <w:rPr>
          <w:b/>
        </w:rPr>
      </w:pPr>
    </w:p>
    <w:p w:rsidR="00BE1604" w:rsidRDefault="00BE1604" w:rsidP="00BE160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 xml:space="preserve">Vysvetlenie súťažných podmienok obstarávateľ všetkým uchádzačom, ktorým boli vydané súťažné podklady, najneskôr do troch pracovných dní od doručenia žiadosti o vysvetlenie. </w:t>
      </w:r>
    </w:p>
    <w:p w:rsidR="00BE1604" w:rsidRDefault="00BE1604" w:rsidP="00BE1604">
      <w:pPr>
        <w:numPr>
          <w:ilvl w:val="0"/>
          <w:numId w:val="6"/>
        </w:numPr>
        <w:tabs>
          <w:tab w:val="clear" w:pos="360"/>
          <w:tab w:val="num" w:pos="700"/>
        </w:tabs>
        <w:ind w:left="700"/>
        <w:jc w:val="both"/>
      </w:pPr>
      <w:r>
        <w:t xml:space="preserve">Lehota na predkladanie ponúk: </w:t>
      </w:r>
      <w:r w:rsidR="00BC3BB3">
        <w:t>1</w:t>
      </w:r>
      <w:r w:rsidR="00800250" w:rsidRPr="00800250">
        <w:rPr>
          <w:b/>
        </w:rPr>
        <w:t>0</w:t>
      </w:r>
      <w:r w:rsidRPr="00C03DD3">
        <w:rPr>
          <w:b/>
        </w:rPr>
        <w:t>.</w:t>
      </w:r>
      <w:r w:rsidR="00BC3BB3">
        <w:rPr>
          <w:b/>
        </w:rPr>
        <w:t>1</w:t>
      </w:r>
      <w:r w:rsidRPr="00C03DD3">
        <w:rPr>
          <w:b/>
        </w:rPr>
        <w:t>0.201</w:t>
      </w:r>
      <w:r w:rsidR="00800250">
        <w:rPr>
          <w:b/>
        </w:rPr>
        <w:t>4</w:t>
      </w:r>
      <w:r w:rsidRPr="00C03DD3">
        <w:rPr>
          <w:b/>
        </w:rPr>
        <w:t xml:space="preserve">,  12,00 hod </w:t>
      </w:r>
      <w:r>
        <w:t xml:space="preserve">v podateľni na adrese obstarávateľa. </w:t>
      </w:r>
    </w:p>
    <w:p w:rsidR="00BE1604" w:rsidRPr="009E159A" w:rsidRDefault="00BE1604" w:rsidP="00BE1604">
      <w:pPr>
        <w:numPr>
          <w:ilvl w:val="0"/>
          <w:numId w:val="7"/>
        </w:numPr>
        <w:tabs>
          <w:tab w:val="clear" w:pos="360"/>
          <w:tab w:val="num" w:pos="700"/>
        </w:tabs>
        <w:ind w:left="680"/>
        <w:jc w:val="both"/>
      </w:pPr>
      <w:r>
        <w:t xml:space="preserve">Otváranie obálok sa uskutoční dňa </w:t>
      </w:r>
      <w:r w:rsidR="00BC3BB3">
        <w:t>1</w:t>
      </w:r>
      <w:r w:rsidR="00800250">
        <w:rPr>
          <w:b/>
        </w:rPr>
        <w:t>0</w:t>
      </w:r>
      <w:r w:rsidRPr="00246021">
        <w:rPr>
          <w:b/>
        </w:rPr>
        <w:t>.</w:t>
      </w:r>
      <w:r w:rsidR="00BC3BB3">
        <w:rPr>
          <w:b/>
        </w:rPr>
        <w:t>1</w:t>
      </w:r>
      <w:r w:rsidR="00800250">
        <w:rPr>
          <w:b/>
        </w:rPr>
        <w:t>0.2014 17.</w:t>
      </w:r>
      <w:r>
        <w:rPr>
          <w:b/>
        </w:rPr>
        <w:t xml:space="preserve">00 hod. </w:t>
      </w:r>
      <w:r>
        <w:t xml:space="preserve">na adrese obstarávateľa </w:t>
      </w:r>
      <w:r>
        <w:rPr>
          <w:b/>
        </w:rPr>
        <w:t>v kancelárii starostu obce.</w:t>
      </w:r>
    </w:p>
    <w:p w:rsidR="00BE1604" w:rsidRDefault="00BE1604" w:rsidP="00BE1604">
      <w:pPr>
        <w:jc w:val="both"/>
        <w:rPr>
          <w:b/>
        </w:rPr>
      </w:pPr>
    </w:p>
    <w:p w:rsidR="00B95215" w:rsidRPr="00BE1604" w:rsidRDefault="00B95215" w:rsidP="00BE1604">
      <w:pPr>
        <w:numPr>
          <w:ilvl w:val="0"/>
          <w:numId w:val="9"/>
        </w:numPr>
        <w:spacing w:line="360" w:lineRule="auto"/>
        <w:rPr>
          <w:b/>
        </w:rPr>
      </w:pPr>
      <w:r w:rsidRPr="00BE1604">
        <w:rPr>
          <w:b/>
        </w:rPr>
        <w:t>Adresa na doručenie cenových ponúk</w:t>
      </w:r>
      <w:r w:rsidRPr="00BE1604">
        <w:rPr>
          <w:b/>
        </w:rPr>
        <w:br/>
      </w:r>
      <w:r>
        <w:t>Adresa, na ktorú sa majú ponuky doručiť je uvedená v bode 1.</w:t>
      </w:r>
    </w:p>
    <w:p w:rsidR="003B5A0D" w:rsidRPr="003B5A0D" w:rsidRDefault="00B95215" w:rsidP="00BE1604">
      <w:pPr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Podmienky financovania</w:t>
      </w:r>
      <w:r>
        <w:rPr>
          <w:b/>
        </w:rPr>
        <w:br/>
      </w:r>
      <w:r>
        <w:t>- objednávateľ neposkytne zhotoviteľovi preddavky,</w:t>
      </w:r>
      <w:r>
        <w:br/>
        <w:t>- predmet zákazky bude financovaný z rozpočtu verejného obstarávateľa,</w:t>
      </w:r>
      <w:r>
        <w:br/>
        <w:t>- bližšie podmienky budú dohodnuté s úspešným uchádzačom v Zmluve o</w:t>
      </w:r>
      <w:r w:rsidR="003B5A0D">
        <w:t> </w:t>
      </w:r>
      <w:r>
        <w:t>dielo</w:t>
      </w:r>
    </w:p>
    <w:p w:rsidR="003B5A0D" w:rsidRPr="0014165A" w:rsidRDefault="003B5A0D" w:rsidP="00BE1604">
      <w:pPr>
        <w:numPr>
          <w:ilvl w:val="0"/>
          <w:numId w:val="9"/>
        </w:numPr>
        <w:spacing w:line="360" w:lineRule="auto"/>
        <w:rPr>
          <w:b/>
        </w:rPr>
      </w:pPr>
      <w:r w:rsidRPr="00AE56EB">
        <w:rPr>
          <w:b/>
        </w:rPr>
        <w:t>Podmienky účasti uchádzačov</w:t>
      </w:r>
      <w:r w:rsidRPr="00AE56EB">
        <w:rPr>
          <w:b/>
        </w:rPr>
        <w:br/>
      </w:r>
      <w:r>
        <w:t xml:space="preserve">- </w:t>
      </w:r>
      <w:r w:rsidRPr="0014165A">
        <w:t xml:space="preserve">predloženie dokladu o oprávnení uskutočňovať </w:t>
      </w:r>
      <w:r w:rsidR="00BC3BB3">
        <w:t xml:space="preserve">maliarske a s nimi súvisiace </w:t>
      </w:r>
      <w:r w:rsidRPr="0014165A">
        <w:t xml:space="preserve"> práce</w:t>
      </w:r>
    </w:p>
    <w:p w:rsidR="00E82084" w:rsidRPr="0014165A" w:rsidRDefault="00E82084" w:rsidP="00BE1604">
      <w:pPr>
        <w:numPr>
          <w:ilvl w:val="0"/>
          <w:numId w:val="9"/>
        </w:numPr>
        <w:spacing w:line="360" w:lineRule="auto"/>
        <w:rPr>
          <w:b/>
        </w:rPr>
      </w:pPr>
      <w:r w:rsidRPr="0014165A">
        <w:rPr>
          <w:b/>
        </w:rPr>
        <w:t>Predloženie ponuky</w:t>
      </w:r>
    </w:p>
    <w:p w:rsidR="00E82084" w:rsidRPr="0014165A" w:rsidRDefault="00E82084" w:rsidP="00E82084">
      <w:pPr>
        <w:ind w:left="540"/>
        <w:jc w:val="both"/>
      </w:pPr>
      <w:r w:rsidRPr="0014165A">
        <w:t>Uchádzač predloží ponuku v lehote stanovenej v bode 10. Uchádzač vloží ponuku do samostatnej nepriehľadnej obálky. Obal ponuky musí byť uzatvorený, prípadne zabezpečený proti nežiaducemu otvoreniu a označený požadovanými údajmi.</w:t>
      </w:r>
    </w:p>
    <w:p w:rsidR="00E82084" w:rsidRPr="0014165A" w:rsidRDefault="00E82084" w:rsidP="00E82084">
      <w:pPr>
        <w:spacing w:before="200"/>
        <w:ind w:left="539"/>
        <w:jc w:val="both"/>
      </w:pPr>
      <w:r w:rsidRPr="0014165A">
        <w:t xml:space="preserve">Na obale ponuky musia byť uvedené nasledovné údaje:  </w:t>
      </w:r>
    </w:p>
    <w:p w:rsidR="00E82084" w:rsidRPr="0014165A" w:rsidRDefault="00E82084" w:rsidP="00E82084">
      <w:pPr>
        <w:pStyle w:val="Zarkazkladnhotextu"/>
        <w:ind w:left="4860"/>
        <w:rPr>
          <w:rFonts w:ascii="Times New Roman" w:hAnsi="Times New Roman" w:cs="Times New Roman"/>
          <w:sz w:val="24"/>
          <w:szCs w:val="24"/>
        </w:rPr>
      </w:pPr>
    </w:p>
    <w:p w:rsidR="00E82084" w:rsidRPr="0014165A" w:rsidRDefault="00E82084" w:rsidP="00AE56EB">
      <w:pPr>
        <w:pStyle w:val="Zarkazkladnhotextu"/>
        <w:ind w:left="1260"/>
        <w:rPr>
          <w:rFonts w:ascii="Times New Roman" w:hAnsi="Times New Roman" w:cs="Times New Roman"/>
          <w:sz w:val="24"/>
          <w:szCs w:val="24"/>
        </w:rPr>
      </w:pPr>
      <w:r w:rsidRPr="0014165A">
        <w:rPr>
          <w:rFonts w:ascii="Times New Roman" w:hAnsi="Times New Roman" w:cs="Times New Roman"/>
          <w:sz w:val="24"/>
          <w:szCs w:val="24"/>
        </w:rPr>
        <w:t>adresa miesta predkladania ponúk,</w:t>
      </w:r>
    </w:p>
    <w:p w:rsidR="00E82084" w:rsidRPr="0014165A" w:rsidRDefault="00C865C6" w:rsidP="00AE56EB">
      <w:pPr>
        <w:ind w:left="1259"/>
        <w:jc w:val="both"/>
      </w:pPr>
      <w:r w:rsidRPr="0014165A">
        <w:t>obchodn</w:t>
      </w:r>
      <w:bookmarkStart w:id="0" w:name="_GoBack"/>
      <w:bookmarkEnd w:id="0"/>
      <w:r w:rsidRPr="0014165A">
        <w:t xml:space="preserve">é meno a </w:t>
      </w:r>
      <w:r w:rsidR="002874EC" w:rsidRPr="0014165A">
        <w:t>adresa uchádzača</w:t>
      </w:r>
      <w:r w:rsidR="00E82084" w:rsidRPr="0014165A">
        <w:t>,</w:t>
      </w:r>
    </w:p>
    <w:p w:rsidR="00E82084" w:rsidRPr="0014165A" w:rsidRDefault="00E82084" w:rsidP="00AE56EB">
      <w:pPr>
        <w:ind w:left="1259"/>
        <w:jc w:val="both"/>
      </w:pPr>
      <w:r w:rsidRPr="0014165A">
        <w:t>označenie „</w:t>
      </w:r>
      <w:r w:rsidRPr="0014165A">
        <w:rPr>
          <w:iCs/>
          <w:u w:val="single"/>
        </w:rPr>
        <w:t xml:space="preserve">súťaž </w:t>
      </w:r>
      <w:r w:rsidRPr="0014165A">
        <w:rPr>
          <w:u w:val="single"/>
        </w:rPr>
        <w:t>– neotvárať</w:t>
      </w:r>
      <w:r w:rsidRPr="0014165A">
        <w:rPr>
          <w:iCs/>
        </w:rPr>
        <w:t>“</w:t>
      </w:r>
      <w:r w:rsidRPr="0014165A">
        <w:t>,</w:t>
      </w:r>
    </w:p>
    <w:p w:rsidR="00E82084" w:rsidRPr="0014165A" w:rsidRDefault="00AE56EB" w:rsidP="00E82084">
      <w:pPr>
        <w:spacing w:line="360" w:lineRule="auto"/>
        <w:ind w:left="720"/>
      </w:pPr>
      <w:r w:rsidRPr="0014165A">
        <w:t>názov zákazky</w:t>
      </w:r>
      <w:r w:rsidR="00E82084" w:rsidRPr="0014165A">
        <w:rPr>
          <w:b/>
        </w:rPr>
        <w:t>„</w:t>
      </w:r>
      <w:r w:rsidR="00BC3BB3">
        <w:rPr>
          <w:b/>
        </w:rPr>
        <w:t xml:space="preserve"> Úprava fasády a vymaľovanie budovy P.J.Šafárika a iné</w:t>
      </w:r>
      <w:r w:rsidR="00E82084" w:rsidRPr="0014165A">
        <w:rPr>
          <w:b/>
        </w:rPr>
        <w:t>“</w:t>
      </w:r>
      <w:r w:rsidR="00E82084" w:rsidRPr="0014165A">
        <w:t>.</w:t>
      </w:r>
    </w:p>
    <w:p w:rsidR="003B5A0D" w:rsidRPr="0014165A" w:rsidRDefault="003B5A0D" w:rsidP="00BE1604">
      <w:pPr>
        <w:numPr>
          <w:ilvl w:val="0"/>
          <w:numId w:val="9"/>
        </w:numPr>
        <w:spacing w:line="360" w:lineRule="auto"/>
        <w:rPr>
          <w:b/>
        </w:rPr>
      </w:pPr>
      <w:r w:rsidRPr="0014165A">
        <w:rPr>
          <w:b/>
        </w:rPr>
        <w:t>Kritérium na hodnotenie cenových ponúk</w:t>
      </w:r>
      <w:r w:rsidRPr="0014165A">
        <w:rPr>
          <w:b/>
        </w:rPr>
        <w:br/>
      </w:r>
      <w:r w:rsidRPr="0014165A">
        <w:t xml:space="preserve">Najnižšia </w:t>
      </w:r>
      <w:r w:rsidR="00AE56EB" w:rsidRPr="0014165A">
        <w:t xml:space="preserve">celková </w:t>
      </w:r>
      <w:r w:rsidRPr="0014165A">
        <w:t>cena v</w:t>
      </w:r>
      <w:r w:rsidR="00AE56EB" w:rsidRPr="0014165A">
        <w:t> </w:t>
      </w:r>
      <w:r w:rsidRPr="0014165A">
        <w:t>eur</w:t>
      </w:r>
      <w:r w:rsidR="00AE56EB" w:rsidRPr="0014165A">
        <w:t xml:space="preserve"> s DPH za celý predmet zákazky</w:t>
      </w:r>
      <w:r w:rsidRPr="0014165A">
        <w:t>.</w:t>
      </w:r>
      <w:r w:rsidRPr="0014165A">
        <w:rPr>
          <w:b/>
        </w:rPr>
        <w:br/>
      </w:r>
      <w:r w:rsidRPr="0014165A">
        <w:t>Úspešným uchádzačom bude ten uchádzač, ktorý navrhne najnižšiu cenu v</w:t>
      </w:r>
      <w:r w:rsidR="00E82084" w:rsidRPr="0014165A">
        <w:t> </w:t>
      </w:r>
      <w:r w:rsidRPr="0014165A">
        <w:t>eur</w:t>
      </w:r>
      <w:r w:rsidR="00E82084" w:rsidRPr="0014165A">
        <w:t xml:space="preserve"> za celý predmet zákazky uvedený  vo výkaze výmer</w:t>
      </w:r>
      <w:r w:rsidR="00C03DD3">
        <w:t>e</w:t>
      </w:r>
      <w:r w:rsidRPr="0014165A">
        <w:t>.</w:t>
      </w:r>
    </w:p>
    <w:p w:rsidR="003B5A0D" w:rsidRPr="003B5A0D" w:rsidRDefault="00C03DD3" w:rsidP="00BE1604">
      <w:pPr>
        <w:spacing w:line="360" w:lineRule="auto"/>
        <w:ind w:left="928"/>
        <w:rPr>
          <w:b/>
        </w:rPr>
      </w:pPr>
      <w:r>
        <w:br/>
        <w:t xml:space="preserve">V </w:t>
      </w:r>
      <w:r w:rsidR="00800250">
        <w:t>Kobeliarove</w:t>
      </w:r>
      <w:r>
        <w:t xml:space="preserve">, dňa </w:t>
      </w:r>
      <w:r w:rsidR="00BC3BB3" w:rsidRPr="00BC3BB3">
        <w:rPr>
          <w:b/>
        </w:rPr>
        <w:t>0</w:t>
      </w:r>
      <w:r w:rsidR="00BC3BB3">
        <w:rPr>
          <w:b/>
        </w:rPr>
        <w:t>1</w:t>
      </w:r>
      <w:r>
        <w:t>.</w:t>
      </w:r>
      <w:r w:rsidR="003B5A0D">
        <w:t xml:space="preserve"> </w:t>
      </w:r>
      <w:r w:rsidR="00BC3BB3">
        <w:t>október</w:t>
      </w:r>
      <w:r w:rsidR="003B5A0D">
        <w:t xml:space="preserve"> 201</w:t>
      </w:r>
      <w:r w:rsidR="00800250">
        <w:t>4</w:t>
      </w:r>
      <w:r w:rsidR="003B5A0D">
        <w:t xml:space="preserve"> </w:t>
      </w:r>
    </w:p>
    <w:p w:rsidR="003B5A0D" w:rsidRDefault="003B5A0D" w:rsidP="003B5A0D">
      <w:pPr>
        <w:spacing w:line="360" w:lineRule="auto"/>
      </w:pPr>
    </w:p>
    <w:p w:rsidR="003B5A0D" w:rsidRPr="0014165A" w:rsidRDefault="00AE56EB" w:rsidP="003B5A0D">
      <w:pPr>
        <w:spacing w:line="360" w:lineRule="auto"/>
      </w:pPr>
      <w:r w:rsidRPr="0014165A">
        <w:t xml:space="preserve">Prílohy </w:t>
      </w:r>
      <w:r w:rsidR="005C79D6" w:rsidRPr="0014165A">
        <w:t>výzvy</w:t>
      </w:r>
      <w:r w:rsidRPr="0014165A">
        <w:t>:</w:t>
      </w:r>
    </w:p>
    <w:p w:rsidR="003B5A0D" w:rsidRDefault="00AE56EB" w:rsidP="003B5A0D">
      <w:pPr>
        <w:numPr>
          <w:ilvl w:val="0"/>
          <w:numId w:val="5"/>
        </w:numPr>
        <w:spacing w:line="360" w:lineRule="auto"/>
      </w:pPr>
      <w:r w:rsidRPr="0014165A">
        <w:t>Výkaz výmer</w:t>
      </w:r>
      <w:r w:rsidR="003B5A0D">
        <w:tab/>
      </w:r>
      <w:r w:rsidR="003B5A0D">
        <w:tab/>
      </w:r>
      <w:r w:rsidR="003B5A0D">
        <w:tab/>
      </w:r>
      <w:r w:rsidR="003B5A0D">
        <w:tab/>
      </w:r>
      <w:r w:rsidR="003B5A0D">
        <w:tab/>
      </w:r>
      <w:r w:rsidR="003B5A0D">
        <w:tab/>
      </w:r>
      <w:r w:rsidR="00800250">
        <w:t>Jaroslav Nemčko</w:t>
      </w:r>
    </w:p>
    <w:p w:rsidR="003178B7" w:rsidRDefault="003B5A0D" w:rsidP="003B5A0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55"/>
        <w:gridCol w:w="4257"/>
        <w:gridCol w:w="822"/>
        <w:gridCol w:w="840"/>
        <w:gridCol w:w="554"/>
        <w:gridCol w:w="646"/>
      </w:tblGrid>
      <w:tr w:rsidR="00B673F8" w:rsidRPr="003178B7">
        <w:trPr>
          <w:trHeight w:val="300"/>
        </w:trPr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78B7">
              <w:rPr>
                <w:rFonts w:ascii="Calibri" w:hAnsi="Calibri" w:cs="Calibri"/>
                <w:b/>
                <w:bCs/>
                <w:color w:val="000000"/>
              </w:rPr>
              <w:lastRenderedPageBreak/>
              <w:t>Predmet zákazky: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73F8" w:rsidRPr="003178B7">
        <w:trPr>
          <w:trHeight w:val="300"/>
        </w:trPr>
        <w:tc>
          <w:tcPr>
            <w:tcW w:w="6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3BB3" w:rsidRPr="00865DBD" w:rsidRDefault="00BC3BB3" w:rsidP="00BC3BB3">
            <w:pPr>
              <w:spacing w:line="360" w:lineRule="auto"/>
              <w:rPr>
                <w:b/>
              </w:rPr>
            </w:pPr>
            <w:r w:rsidRPr="008A6073">
              <w:rPr>
                <w:b/>
              </w:rPr>
              <w:t>“</w:t>
            </w:r>
            <w:r w:rsidRPr="00BC7B34">
              <w:t xml:space="preserve"> </w:t>
            </w:r>
            <w:r>
              <w:rPr>
                <w:b/>
              </w:rPr>
              <w:t>Úprava vonkajšej fasády na budove Pavla Jozefa Šafárika a vymaľovanie jej vonkajších a vnútorných priestorov v Obci Kobeliarovo“</w:t>
            </w:r>
          </w:p>
          <w:p w:rsidR="003178B7" w:rsidRPr="003178B7" w:rsidRDefault="003178B7" w:rsidP="003178B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3EE2" w:rsidRPr="003178B7">
        <w:trPr>
          <w:trHeight w:val="39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EE2" w:rsidRPr="003178B7">
        <w:trPr>
          <w:trHeight w:val="39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E319A4" w:rsidRPr="003178B7" w:rsidRDefault="00E319A4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3EE2" w:rsidRPr="003178B7">
        <w:trPr>
          <w:trHeight w:val="39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73F8" w:rsidRPr="003178B7">
        <w:trPr>
          <w:trHeight w:val="330"/>
        </w:trPr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178B7">
              <w:rPr>
                <w:rFonts w:ascii="Calibri" w:hAnsi="Calibri" w:cs="Calibri"/>
                <w:b/>
                <w:bCs/>
                <w:color w:val="000000"/>
              </w:rPr>
              <w:t>Výkaz výmer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8B7" w:rsidRPr="003178B7">
        <w:trPr>
          <w:trHeight w:val="330"/>
        </w:trPr>
        <w:tc>
          <w:tcPr>
            <w:tcW w:w="8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3178B7" w:rsidRPr="003178B7" w:rsidRDefault="003178B7" w:rsidP="003178B7">
            <w:pPr>
              <w:rPr>
                <w:rFonts w:ascii="Arial" w:hAnsi="Arial" w:cs="Arial"/>
                <w:b/>
                <w:bCs/>
              </w:rPr>
            </w:pPr>
            <w:r w:rsidRPr="003178B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3EE2" w:rsidRPr="003178B7">
        <w:trPr>
          <w:trHeight w:val="76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por.č.     položky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Popis položky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Jednotková cena v € bez DPH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Počet merných jednotiek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Cena spolu v €            bez DPH</w:t>
            </w:r>
          </w:p>
        </w:tc>
      </w:tr>
      <w:tr w:rsidR="00EF3EE2" w:rsidRPr="003178B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78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7" w:rsidRPr="003178B7" w:rsidRDefault="003178B7" w:rsidP="0031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E2" w:rsidRPr="003178B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8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78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7" w:rsidRPr="003178B7" w:rsidRDefault="003178B7" w:rsidP="0031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E2" w:rsidRPr="003178B7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Pr="003178B7" w:rsidRDefault="00307701" w:rsidP="003178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8B7" w:rsidRPr="003178B7" w:rsidRDefault="003178B7" w:rsidP="003178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78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7" w:rsidRPr="003178B7" w:rsidRDefault="003178B7" w:rsidP="003178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B7" w:rsidRDefault="003178B7" w:rsidP="0031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7701" w:rsidRPr="003178B7" w:rsidRDefault="00307701" w:rsidP="00317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3F8" w:rsidRPr="003178B7">
        <w:trPr>
          <w:trHeight w:val="330"/>
        </w:trPr>
        <w:tc>
          <w:tcPr>
            <w:tcW w:w="5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07701" w:rsidRDefault="00307701" w:rsidP="003178B7">
            <w:pPr>
              <w:rPr>
                <w:rFonts w:ascii="Arial" w:hAnsi="Arial" w:cs="Arial"/>
                <w:b/>
                <w:bCs/>
              </w:rPr>
            </w:pPr>
          </w:p>
          <w:p w:rsidR="003178B7" w:rsidRPr="003178B7" w:rsidRDefault="003178B7" w:rsidP="003178B7">
            <w:pPr>
              <w:rPr>
                <w:rFonts w:ascii="Arial" w:hAnsi="Arial" w:cs="Arial"/>
                <w:b/>
                <w:bCs/>
              </w:rPr>
            </w:pPr>
            <w:r w:rsidRPr="003178B7">
              <w:rPr>
                <w:rFonts w:ascii="Arial" w:hAnsi="Arial" w:cs="Arial"/>
                <w:b/>
                <w:bCs/>
              </w:rPr>
              <w:t>Cena celkom bez DPH</w:t>
            </w: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v € ) :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5CF3" w:rsidRDefault="003178B7" w:rsidP="00EF3EE2">
            <w:pPr>
              <w:ind w:left="52" w:right="-620" w:hanging="20"/>
              <w:jc w:val="center"/>
              <w:rPr>
                <w:rFonts w:ascii="Arial" w:hAnsi="Arial" w:cs="Arial"/>
                <w:b/>
                <w:bCs/>
              </w:rPr>
            </w:pPr>
            <w:r w:rsidRPr="003178B7">
              <w:rPr>
                <w:rFonts w:ascii="Arial" w:hAnsi="Arial" w:cs="Arial"/>
                <w:b/>
                <w:bCs/>
              </w:rPr>
              <w:t xml:space="preserve">                         </w:t>
            </w:r>
          </w:p>
          <w:p w:rsidR="003178B7" w:rsidRPr="003178B7" w:rsidRDefault="003178B7" w:rsidP="00EF3EE2">
            <w:pPr>
              <w:ind w:left="52" w:right="-620" w:hanging="20"/>
              <w:jc w:val="center"/>
              <w:rPr>
                <w:rFonts w:ascii="Arial" w:hAnsi="Arial" w:cs="Arial"/>
                <w:b/>
                <w:bCs/>
              </w:rPr>
            </w:pPr>
            <w:r w:rsidRPr="003178B7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</w:tr>
      <w:tr w:rsidR="00B673F8" w:rsidRPr="003178B7">
        <w:trPr>
          <w:trHeight w:val="480"/>
        </w:trPr>
        <w:tc>
          <w:tcPr>
            <w:tcW w:w="59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78B7" w:rsidRPr="003178B7" w:rsidRDefault="003178B7" w:rsidP="003178B7">
            <w:pPr>
              <w:rPr>
                <w:rFonts w:ascii="Arial" w:hAnsi="Arial" w:cs="Arial"/>
                <w:b/>
                <w:bCs/>
              </w:rPr>
            </w:pPr>
            <w:r w:rsidRPr="003178B7">
              <w:rPr>
                <w:rFonts w:ascii="Arial" w:hAnsi="Arial" w:cs="Arial"/>
                <w:b/>
                <w:bCs/>
              </w:rPr>
              <w:t>DPH</w:t>
            </w: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( 20 % ) ( v €) :               </w:t>
            </w:r>
            <w:r w:rsidRPr="003178B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73F8" w:rsidRPr="003178B7">
        <w:trPr>
          <w:trHeight w:val="330"/>
        </w:trPr>
        <w:tc>
          <w:tcPr>
            <w:tcW w:w="5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Arial" w:hAnsi="Arial" w:cs="Arial"/>
                <w:b/>
                <w:bCs/>
              </w:rPr>
            </w:pPr>
            <w:r w:rsidRPr="003178B7">
              <w:rPr>
                <w:rFonts w:ascii="Arial" w:hAnsi="Arial" w:cs="Arial"/>
                <w:b/>
                <w:bCs/>
              </w:rPr>
              <w:t>Cena spolu s DPH</w:t>
            </w: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v € ) 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78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3EE2" w:rsidRPr="003178B7">
        <w:trPr>
          <w:trHeight w:val="465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73F8" w:rsidRPr="003178B7">
        <w:trPr>
          <w:trHeight w:val="300"/>
        </w:trPr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78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Technický popis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78B7" w:rsidRPr="003178B7">
        <w:trPr>
          <w:trHeight w:val="315"/>
        </w:trPr>
        <w:tc>
          <w:tcPr>
            <w:tcW w:w="8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BC3BB3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Úprava vonkajšej fasády na budove P.J.Šafárika a vymaľovanie jej vonkajších a vnútorných priestorov</w:t>
            </w:r>
            <w:r w:rsidR="003178B7" w:rsidRPr="003178B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F3EE2" w:rsidRPr="003178B7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8B7" w:rsidRPr="003178B7" w:rsidRDefault="003178B7" w:rsidP="003178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95215" w:rsidRPr="00B95215" w:rsidRDefault="00B95215" w:rsidP="003B5A0D">
      <w:pPr>
        <w:spacing w:line="360" w:lineRule="auto"/>
        <w:rPr>
          <w:b/>
        </w:rPr>
      </w:pPr>
      <w:r>
        <w:tab/>
      </w:r>
    </w:p>
    <w:sectPr w:rsidR="00B95215" w:rsidRPr="00B95215" w:rsidSect="00B95215">
      <w:pgSz w:w="11906" w:h="16838" w:code="9"/>
      <w:pgMar w:top="1134" w:right="1418" w:bottom="1276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82D37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46C70"/>
    <w:multiLevelType w:val="multilevel"/>
    <w:tmpl w:val="E5FEBD12"/>
    <w:lvl w:ilvl="0">
      <w:start w:val="2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6EC13D0"/>
    <w:multiLevelType w:val="multilevel"/>
    <w:tmpl w:val="C870F718"/>
    <w:lvl w:ilvl="0">
      <w:start w:val="1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A81804"/>
    <w:multiLevelType w:val="singleLevel"/>
    <w:tmpl w:val="6EEE0F8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pacing w:val="0"/>
        <w:sz w:val="24"/>
      </w:rPr>
    </w:lvl>
  </w:abstractNum>
  <w:abstractNum w:abstractNumId="4">
    <w:nsid w:val="3AF74CC6"/>
    <w:multiLevelType w:val="singleLevel"/>
    <w:tmpl w:val="A0DA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>
    <w:nsid w:val="6342343F"/>
    <w:multiLevelType w:val="hybridMultilevel"/>
    <w:tmpl w:val="06A64E20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0066A"/>
    <w:multiLevelType w:val="hybridMultilevel"/>
    <w:tmpl w:val="5D8A0A8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02B06"/>
    <w:multiLevelType w:val="hybridMultilevel"/>
    <w:tmpl w:val="7CAA1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E1BE4"/>
    <w:multiLevelType w:val="hybridMultilevel"/>
    <w:tmpl w:val="B5D40B9C"/>
    <w:lvl w:ilvl="0" w:tplc="22DE080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B95215"/>
    <w:rsid w:val="000B3093"/>
    <w:rsid w:val="0014165A"/>
    <w:rsid w:val="001E2A66"/>
    <w:rsid w:val="00223BB9"/>
    <w:rsid w:val="002874EC"/>
    <w:rsid w:val="00307701"/>
    <w:rsid w:val="003178B7"/>
    <w:rsid w:val="003634A3"/>
    <w:rsid w:val="003B5A0D"/>
    <w:rsid w:val="00457759"/>
    <w:rsid w:val="005C79D6"/>
    <w:rsid w:val="00643BA3"/>
    <w:rsid w:val="006C3DFB"/>
    <w:rsid w:val="0072419C"/>
    <w:rsid w:val="00800250"/>
    <w:rsid w:val="008076B1"/>
    <w:rsid w:val="00865DBD"/>
    <w:rsid w:val="008A6073"/>
    <w:rsid w:val="009D7C35"/>
    <w:rsid w:val="00AE56EB"/>
    <w:rsid w:val="00AF1326"/>
    <w:rsid w:val="00B04A2B"/>
    <w:rsid w:val="00B673F8"/>
    <w:rsid w:val="00B95215"/>
    <w:rsid w:val="00BC3BB3"/>
    <w:rsid w:val="00BC7B34"/>
    <w:rsid w:val="00BD5CF3"/>
    <w:rsid w:val="00BE1604"/>
    <w:rsid w:val="00C03DD3"/>
    <w:rsid w:val="00C3106A"/>
    <w:rsid w:val="00C865C6"/>
    <w:rsid w:val="00DA2A56"/>
    <w:rsid w:val="00E319A4"/>
    <w:rsid w:val="00E619D0"/>
    <w:rsid w:val="00E82084"/>
    <w:rsid w:val="00EF3EE2"/>
    <w:rsid w:val="00F353DD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F132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rsid w:val="00B95215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rsid w:val="00E82084"/>
    <w:rPr>
      <w:rFonts w:ascii="Arial" w:hAnsi="Arial" w:cs="Arial"/>
      <w:noProof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E82084"/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výzve</vt:lpstr>
    </vt:vector>
  </TitlesOfParts>
  <Company>MPRR SR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výzve</dc:title>
  <dc:creator>OcÚ Vlachovo</dc:creator>
  <cp:lastModifiedBy>Obec Kobeliarovo</cp:lastModifiedBy>
  <cp:revision>2</cp:revision>
  <cp:lastPrinted>2014-07-18T09:55:00Z</cp:lastPrinted>
  <dcterms:created xsi:type="dcterms:W3CDTF">2014-10-02T06:59:00Z</dcterms:created>
  <dcterms:modified xsi:type="dcterms:W3CDTF">2014-10-02T06:59:00Z</dcterms:modified>
</cp:coreProperties>
</file>