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4EB4" w14:textId="77777777" w:rsidR="008D00A2" w:rsidRDefault="008D00A2" w:rsidP="008D00A2">
      <w:pPr>
        <w:pStyle w:val="Gemernormlny"/>
      </w:pPr>
    </w:p>
    <w:p w14:paraId="472C27B5" w14:textId="77777777" w:rsidR="00444E11" w:rsidRDefault="00444E11" w:rsidP="00925906">
      <w:pPr>
        <w:pStyle w:val="GemerPodnadpis"/>
        <w:tabs>
          <w:tab w:val="left" w:pos="567"/>
        </w:tabs>
        <w:spacing w:after="0"/>
        <w:ind w:left="284"/>
      </w:pPr>
      <w:r>
        <w:t>Príloha č. 2 k Výzve na predkladanie ponúk</w:t>
      </w:r>
    </w:p>
    <w:p w14:paraId="03FC1BAE" w14:textId="77777777" w:rsidR="00444E11" w:rsidRDefault="00444E11" w:rsidP="00444E11">
      <w:pPr>
        <w:pStyle w:val="GemerNzov"/>
      </w:pPr>
      <w:r>
        <w:t>Cenová ponuka</w:t>
      </w:r>
    </w:p>
    <w:p w14:paraId="79BE9C47" w14:textId="77777777" w:rsidR="00444E11" w:rsidRDefault="00444E11" w:rsidP="00444E11">
      <w:pPr>
        <w:pStyle w:val="Gemernormlny"/>
      </w:pP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444E11" w14:paraId="5E28F99F" w14:textId="77777777" w:rsidTr="00BA653D">
        <w:tc>
          <w:tcPr>
            <w:tcW w:w="3964" w:type="dxa"/>
            <w:tcBorders>
              <w:right w:val="nil"/>
            </w:tcBorders>
          </w:tcPr>
          <w:p w14:paraId="207E473B" w14:textId="77777777" w:rsidR="00444E11" w:rsidRDefault="00444E11" w:rsidP="00D06B74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</w:p>
        </w:tc>
        <w:tc>
          <w:tcPr>
            <w:tcW w:w="5245" w:type="dxa"/>
            <w:tcBorders>
              <w:left w:val="nil"/>
            </w:tcBorders>
          </w:tcPr>
          <w:p w14:paraId="277F6A97" w14:textId="3B331353" w:rsidR="00444E11" w:rsidRDefault="004F0528" w:rsidP="00D06B74">
            <w:pPr>
              <w:pStyle w:val="Gemernormlny"/>
            </w:pPr>
            <w:sdt>
              <w:sdtPr>
                <w:alias w:val="Stav"/>
                <w:tag w:val=""/>
                <w:id w:val="1136684997"/>
                <w:placeholder>
                  <w:docPart w:val="DE105FD729E64213ADDC775492AAECD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3B23A4">
                  <w:t>03</w:t>
                </w:r>
              </w:sdtContent>
            </w:sdt>
            <w:r w:rsidR="00444E11">
              <w:t>/2021</w:t>
            </w:r>
          </w:p>
        </w:tc>
      </w:tr>
      <w:tr w:rsidR="00444E11" w14:paraId="49E262C3" w14:textId="77777777" w:rsidTr="00BA653D">
        <w:tc>
          <w:tcPr>
            <w:tcW w:w="3964" w:type="dxa"/>
            <w:tcBorders>
              <w:right w:val="nil"/>
            </w:tcBorders>
          </w:tcPr>
          <w:p w14:paraId="64FD2FA3" w14:textId="77777777" w:rsidR="00444E11" w:rsidRDefault="00444E11" w:rsidP="00D06B74">
            <w:pPr>
              <w:pStyle w:val="Gemertextzvraznen"/>
            </w:pPr>
            <w:r w:rsidRPr="00D8755B">
              <w:t>Názov zákazky</w:t>
            </w:r>
            <w:r w:rsidR="00BA653D">
              <w:t>:</w:t>
            </w:r>
          </w:p>
        </w:tc>
        <w:sdt>
          <w:sdtPr>
            <w:alias w:val="Názov"/>
            <w:tag w:val=""/>
            <w:id w:val="913446233"/>
            <w:placeholder>
              <w:docPart w:val="4E6D921E75254A34A465451CF36BB06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6019691D" w14:textId="64565BB1" w:rsidR="00444E11" w:rsidRDefault="003B23A4" w:rsidP="00D06B74">
                <w:pPr>
                  <w:pStyle w:val="Gemernormlny"/>
                </w:pPr>
                <w:r>
                  <w:t>Energetický audit – Zníženie energetickej náročnosti budovy materskej školy v obci Kobeliarovo</w:t>
                </w:r>
              </w:p>
            </w:tc>
          </w:sdtContent>
        </w:sdt>
      </w:tr>
      <w:tr w:rsidR="008023AC" w14:paraId="154B8F4C" w14:textId="77777777" w:rsidTr="00BA653D">
        <w:tc>
          <w:tcPr>
            <w:tcW w:w="3964" w:type="dxa"/>
            <w:tcBorders>
              <w:right w:val="nil"/>
            </w:tcBorders>
          </w:tcPr>
          <w:p w14:paraId="0CF3BBE5" w14:textId="77777777" w:rsidR="008023AC" w:rsidRPr="00D8755B" w:rsidRDefault="008023AC" w:rsidP="008023AC">
            <w:pPr>
              <w:pStyle w:val="Gemertextzvraznen"/>
            </w:pPr>
            <w:r w:rsidRPr="00D8755B">
              <w:t>Predmet zákazky</w:t>
            </w:r>
            <w:r>
              <w:t>:</w:t>
            </w:r>
          </w:p>
        </w:tc>
        <w:sdt>
          <w:sdtPr>
            <w:alias w:val="Predmet zákazky"/>
            <w:tag w:val="Predmet zákazky"/>
            <w:id w:val="1369339163"/>
            <w:placeholder>
              <w:docPart w:val="07C79E128E12469AA0159294AE5E4689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7D7BE6A0" w14:textId="18467D26" w:rsidR="008023AC" w:rsidRDefault="00B170A9" w:rsidP="008023AC">
                <w:pPr>
                  <w:pStyle w:val="Gemernormlny"/>
                </w:pPr>
                <w:r>
                  <w:t>Služby</w:t>
                </w:r>
              </w:p>
            </w:tc>
          </w:sdtContent>
        </w:sdt>
      </w:tr>
    </w:tbl>
    <w:p w14:paraId="0EC5242A" w14:textId="77777777" w:rsidR="00444E11" w:rsidRPr="00A84219" w:rsidRDefault="00444E11" w:rsidP="00444E11">
      <w:pPr>
        <w:pStyle w:val="Gemernormlny"/>
      </w:pPr>
    </w:p>
    <w:p w14:paraId="3C0912A9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 xml:space="preserve">Názov, </w:t>
      </w:r>
      <w:r w:rsidRPr="00925906">
        <w:t>adresa</w:t>
      </w:r>
      <w:r w:rsidRPr="00A84219">
        <w:t xml:space="preserve">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"/>
        <w:gridCol w:w="1838"/>
        <w:gridCol w:w="330"/>
        <w:gridCol w:w="710"/>
        <w:gridCol w:w="1364"/>
        <w:gridCol w:w="284"/>
        <w:gridCol w:w="719"/>
        <w:gridCol w:w="432"/>
        <w:gridCol w:w="702"/>
        <w:gridCol w:w="1983"/>
      </w:tblGrid>
      <w:tr w:rsidR="00444E11" w14:paraId="56A52911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431DA819" w14:textId="77777777" w:rsidR="00444E11" w:rsidRDefault="00444E11" w:rsidP="00D06B74">
            <w:pPr>
              <w:pStyle w:val="Gemertextzvraznen"/>
            </w:pPr>
            <w:r>
              <w:t>Obchodné meno: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63C6A497" w14:textId="77777777" w:rsidR="00444E11" w:rsidRDefault="00444E11" w:rsidP="00D06B74">
            <w:pPr>
              <w:pStyle w:val="Gemernormlny"/>
            </w:pPr>
          </w:p>
        </w:tc>
      </w:tr>
      <w:tr w:rsidR="00444E11" w14:paraId="7885DC73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192566D1" w14:textId="77777777" w:rsidR="00444E11" w:rsidRDefault="00444E11" w:rsidP="00D06B74">
            <w:pPr>
              <w:pStyle w:val="Gemertextzvraznen"/>
            </w:pPr>
            <w:r>
              <w:t>Poštová adresa: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4AE61A25" w14:textId="77777777" w:rsidR="00444E11" w:rsidRDefault="00444E11" w:rsidP="00D06B74">
            <w:pPr>
              <w:pStyle w:val="Gemernormlny"/>
            </w:pPr>
          </w:p>
        </w:tc>
      </w:tr>
      <w:tr w:rsidR="00444E11" w14:paraId="5D297B7B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42670DE8" w14:textId="77777777" w:rsidR="00444E11" w:rsidRDefault="00444E11" w:rsidP="00D06B74">
            <w:pPr>
              <w:pStyle w:val="Gemertextzvraznen"/>
            </w:pPr>
            <w:r>
              <w:t>Bankové spojenie:</w:t>
            </w:r>
          </w:p>
        </w:tc>
        <w:tc>
          <w:tcPr>
            <w:tcW w:w="2403" w:type="dxa"/>
            <w:gridSpan w:val="3"/>
            <w:tcBorders>
              <w:left w:val="nil"/>
            </w:tcBorders>
          </w:tcPr>
          <w:p w14:paraId="068D46F1" w14:textId="77777777" w:rsidR="00444E11" w:rsidRDefault="00444E11" w:rsidP="00D06B74">
            <w:pPr>
              <w:pStyle w:val="Gemernormlny"/>
            </w:pPr>
          </w:p>
        </w:tc>
        <w:tc>
          <w:tcPr>
            <w:tcW w:w="1003" w:type="dxa"/>
            <w:gridSpan w:val="2"/>
            <w:tcBorders>
              <w:right w:val="nil"/>
            </w:tcBorders>
          </w:tcPr>
          <w:p w14:paraId="74E72DDD" w14:textId="77777777" w:rsidR="00444E11" w:rsidRDefault="00444E11" w:rsidP="00D06B74">
            <w:pPr>
              <w:pStyle w:val="Gemertextzvraznen"/>
            </w:pPr>
            <w:r>
              <w:t>IBAN: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63D77ED4" w14:textId="77777777" w:rsidR="00444E11" w:rsidRDefault="00444E11" w:rsidP="00D06B74">
            <w:pPr>
              <w:pStyle w:val="Gemernormlny"/>
            </w:pPr>
          </w:p>
        </w:tc>
      </w:tr>
      <w:tr w:rsidR="00444E11" w14:paraId="51730726" w14:textId="77777777" w:rsidTr="00B8514B">
        <w:tc>
          <w:tcPr>
            <w:tcW w:w="846" w:type="dxa"/>
            <w:tcBorders>
              <w:right w:val="nil"/>
            </w:tcBorders>
          </w:tcPr>
          <w:p w14:paraId="1B73102D" w14:textId="77777777" w:rsidR="00444E11" w:rsidRDefault="00444E11" w:rsidP="00D06B74">
            <w:pPr>
              <w:pStyle w:val="Gemertextzvraznen"/>
            </w:pPr>
            <w:r>
              <w:t>IČO:</w:t>
            </w:r>
          </w:p>
        </w:tc>
        <w:tc>
          <w:tcPr>
            <w:tcW w:w="2169" w:type="dxa"/>
            <w:gridSpan w:val="2"/>
            <w:tcBorders>
              <w:left w:val="nil"/>
            </w:tcBorders>
          </w:tcPr>
          <w:p w14:paraId="284056CE" w14:textId="77777777" w:rsidR="00444E11" w:rsidRDefault="00444E11" w:rsidP="00D06B74">
            <w:pPr>
              <w:pStyle w:val="Gemernormlny"/>
            </w:pPr>
          </w:p>
        </w:tc>
        <w:tc>
          <w:tcPr>
            <w:tcW w:w="708" w:type="dxa"/>
            <w:tcBorders>
              <w:right w:val="nil"/>
            </w:tcBorders>
          </w:tcPr>
          <w:p w14:paraId="474EE91D" w14:textId="77777777" w:rsidR="00444E11" w:rsidRDefault="00444E11" w:rsidP="00D06B74">
            <w:pPr>
              <w:pStyle w:val="Gemertextzvraznen"/>
            </w:pPr>
            <w:r>
              <w:t>DIČ:</w:t>
            </w:r>
          </w:p>
        </w:tc>
        <w:tc>
          <w:tcPr>
            <w:tcW w:w="2368" w:type="dxa"/>
            <w:gridSpan w:val="3"/>
            <w:tcBorders>
              <w:left w:val="nil"/>
              <w:right w:val="single" w:sz="4" w:space="0" w:color="auto"/>
            </w:tcBorders>
          </w:tcPr>
          <w:p w14:paraId="3951D3EE" w14:textId="77777777" w:rsidR="00444E11" w:rsidRDefault="00444E11" w:rsidP="00D06B74">
            <w:pPr>
              <w:pStyle w:val="Gemernormlny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</w:tcPr>
          <w:p w14:paraId="133C1580" w14:textId="77777777" w:rsidR="00444E11" w:rsidRDefault="00444E11" w:rsidP="00D06B74">
            <w:pPr>
              <w:pStyle w:val="Gemertextzvraznen"/>
            </w:pPr>
            <w:r>
              <w:t>IČ DPH:</w:t>
            </w:r>
          </w:p>
        </w:tc>
        <w:tc>
          <w:tcPr>
            <w:tcW w:w="1984" w:type="dxa"/>
            <w:tcBorders>
              <w:left w:val="nil"/>
            </w:tcBorders>
          </w:tcPr>
          <w:p w14:paraId="03118048" w14:textId="77777777" w:rsidR="00444E11" w:rsidRDefault="00444E11" w:rsidP="00D06B74">
            <w:pPr>
              <w:pStyle w:val="Gemernormlny"/>
            </w:pPr>
          </w:p>
        </w:tc>
      </w:tr>
      <w:tr w:rsidR="00444E11" w14:paraId="1C6F1B5A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44E6111A" w14:textId="77777777" w:rsidR="00444E11" w:rsidRDefault="00444E11" w:rsidP="00D06B74">
            <w:pPr>
              <w:pStyle w:val="Gemertextzvraznen"/>
            </w:pPr>
            <w:r>
              <w:t>Štatutárny zástupca: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492AEA30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0E6701D1" w14:textId="77777777" w:rsidR="00444E11" w:rsidRDefault="00444E11" w:rsidP="00D06B74">
            <w:pPr>
              <w:pStyle w:val="Gemertextzvraznen"/>
            </w:pPr>
            <w:r>
              <w:t>Telefón: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20BD6241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582BA7C7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6D7906F6" w14:textId="77777777" w:rsidR="00444E11" w:rsidRDefault="00444E11" w:rsidP="00D06B74">
            <w:pPr>
              <w:pStyle w:val="Gemertextzvraznen"/>
            </w:pPr>
            <w:r>
              <w:t>Kontaktná osoba: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570CFF35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28A76734" w14:textId="77777777" w:rsidR="00444E11" w:rsidRDefault="00444E11" w:rsidP="00D06B74">
            <w:pPr>
              <w:pStyle w:val="Gemertextzvraznen"/>
            </w:pPr>
            <w:r>
              <w:t>Telefón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392EEC4A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5CC675D4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1DD04F6B" w14:textId="77777777" w:rsidR="00444E11" w:rsidRDefault="00444E11" w:rsidP="00D06B74">
            <w:pPr>
              <w:pStyle w:val="Gemertextzvraznen"/>
            </w:pPr>
            <w:r>
              <w:t>E-mail: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5B837258" w14:textId="77777777" w:rsidR="00444E11" w:rsidRDefault="00444E11" w:rsidP="00D06B74">
            <w:pPr>
              <w:pStyle w:val="Gemernormlny"/>
            </w:pPr>
          </w:p>
        </w:tc>
      </w:tr>
    </w:tbl>
    <w:p w14:paraId="44A33A61" w14:textId="77777777" w:rsidR="00444E11" w:rsidRPr="00A84219" w:rsidRDefault="00444E11" w:rsidP="00444E11">
      <w:pPr>
        <w:pStyle w:val="Gemernormlny"/>
      </w:pPr>
    </w:p>
    <w:p w14:paraId="45037873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660"/>
        <w:gridCol w:w="1813"/>
        <w:gridCol w:w="1447"/>
        <w:gridCol w:w="1843"/>
      </w:tblGrid>
      <w:tr w:rsidR="00444E11" w:rsidRPr="00A84219" w14:paraId="2848AAE8" w14:textId="77777777" w:rsidTr="00B8514B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0AC1E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7DAA8" w14:textId="77777777" w:rsidR="00444E11" w:rsidRPr="00A84219" w:rsidRDefault="00444E11" w:rsidP="00D06B74">
            <w:pPr>
              <w:pStyle w:val="Gemertextzvraznen"/>
            </w:pPr>
            <w:r w:rsidRPr="00A84219">
              <w:t>Popis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C3E1D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1307CBA2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bez DPH (€)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BCB50" w14:textId="77777777" w:rsidR="00444E11" w:rsidRPr="00A84219" w:rsidRDefault="00444E11" w:rsidP="00B8514B">
            <w:pPr>
              <w:pStyle w:val="Gemertextzvraznen"/>
              <w:jc w:val="center"/>
            </w:pPr>
            <w:r w:rsidRPr="00A84219">
              <w:t>DPH (€)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37E27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041B5997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s DPH (v €)</w:t>
            </w:r>
          </w:p>
        </w:tc>
      </w:tr>
      <w:tr w:rsidR="00444E11" w:rsidRPr="00A84219" w14:paraId="725D64CA" w14:textId="77777777" w:rsidTr="00B8514B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150D7" w14:textId="77777777" w:rsidR="00444E11" w:rsidRPr="00A84219" w:rsidRDefault="00444E11" w:rsidP="00D06B74">
            <w:pPr>
              <w:pStyle w:val="Gemernormlny"/>
            </w:pPr>
            <w:r w:rsidRPr="00A84219">
              <w:t>1. 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6F151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48685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96AD8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4A1BC" w14:textId="77777777" w:rsidR="00444E11" w:rsidRPr="00A84219" w:rsidRDefault="00444E11" w:rsidP="00D06B74">
            <w:pPr>
              <w:pStyle w:val="Gemernormlny"/>
            </w:pPr>
          </w:p>
        </w:tc>
      </w:tr>
    </w:tbl>
    <w:p w14:paraId="03F07BC5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3BC8D4B6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22952109" w14:textId="77777777" w:rsidR="00444E11" w:rsidRDefault="00444E11" w:rsidP="00444E11">
      <w:pPr>
        <w:pStyle w:val="Gemernormlny"/>
      </w:pPr>
    </w:p>
    <w:p w14:paraId="4E2124B8" w14:textId="77777777" w:rsidR="00444E11" w:rsidRPr="00A84219" w:rsidRDefault="00444E11" w:rsidP="00444E11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444E11" w:rsidRPr="00A84219" w14:paraId="4C2D6D53" w14:textId="77777777" w:rsidTr="00D06B74">
        <w:tc>
          <w:tcPr>
            <w:tcW w:w="9062" w:type="dxa"/>
            <w:tcBorders>
              <w:bottom w:val="dotted" w:sz="4" w:space="0" w:color="auto"/>
            </w:tcBorders>
          </w:tcPr>
          <w:p w14:paraId="688A8780" w14:textId="77777777" w:rsidR="00444E11" w:rsidRDefault="00444E11" w:rsidP="00D06B74">
            <w:pPr>
              <w:pStyle w:val="Gemernormlny"/>
            </w:pPr>
          </w:p>
          <w:p w14:paraId="257D1F7B" w14:textId="77777777" w:rsidR="00444E11" w:rsidRPr="00A84219" w:rsidRDefault="00444E11" w:rsidP="00D06B74">
            <w:pPr>
              <w:pStyle w:val="Gemernormlny"/>
            </w:pPr>
          </w:p>
        </w:tc>
      </w:tr>
      <w:tr w:rsidR="00444E11" w:rsidRPr="00A84219" w14:paraId="7E616380" w14:textId="77777777" w:rsidTr="00D06B74">
        <w:tc>
          <w:tcPr>
            <w:tcW w:w="9062" w:type="dxa"/>
            <w:tcBorders>
              <w:top w:val="dotted" w:sz="4" w:space="0" w:color="auto"/>
            </w:tcBorders>
          </w:tcPr>
          <w:p w14:paraId="05C7F979" w14:textId="77777777" w:rsidR="00444E11" w:rsidRDefault="00444E11" w:rsidP="00D06B74">
            <w:pPr>
              <w:pStyle w:val="Gemernormlny"/>
              <w:jc w:val="center"/>
            </w:pPr>
            <w:r w:rsidRPr="00A84219">
              <w:t>štatutárny zástupca</w:t>
            </w:r>
          </w:p>
          <w:p w14:paraId="63BA5525" w14:textId="77777777" w:rsidR="00444E11" w:rsidRPr="00A84219" w:rsidRDefault="00444E11" w:rsidP="00D06B74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14385E41" w14:textId="77777777" w:rsidR="00444E11" w:rsidRPr="008F5291" w:rsidRDefault="00444E11" w:rsidP="006C7256">
      <w:pPr>
        <w:pStyle w:val="Gemernormlny"/>
      </w:pPr>
    </w:p>
    <w:sectPr w:rsidR="00444E11" w:rsidRPr="008F5291" w:rsidSect="006C72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CA7E" w14:textId="77777777" w:rsidR="004F0528" w:rsidRDefault="004F0528" w:rsidP="000F4D80">
      <w:pPr>
        <w:spacing w:after="0" w:line="240" w:lineRule="auto"/>
      </w:pPr>
      <w:r>
        <w:separator/>
      </w:r>
    </w:p>
  </w:endnote>
  <w:endnote w:type="continuationSeparator" w:id="0">
    <w:p w14:paraId="56977C47" w14:textId="77777777" w:rsidR="004F0528" w:rsidRDefault="004F0528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5C0A7E" w:rsidRPr="00491774" w14:paraId="6A83E986" w14:textId="77777777" w:rsidTr="00444E11">
      <w:trPr>
        <w:trHeight w:val="340"/>
        <w:jc w:val="center"/>
      </w:trPr>
      <w:tc>
        <w:tcPr>
          <w:tcW w:w="2268" w:type="dxa"/>
          <w:tcBorders>
            <w:top w:val="single" w:sz="4" w:space="0" w:color="A5A5A5" w:themeColor="accent3"/>
          </w:tcBorders>
        </w:tcPr>
        <w:p w14:paraId="37122E92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mc:AlternateContent>
                <mc:Choice Requires="w16se">
                  <w:rFonts w:ascii="Arial" w:hAnsi="Arial" w:cs="Arial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4D4D4D"/>
              <w:sz w:val="14"/>
              <w:szCs w:val="14"/>
            </w:rPr>
            <mc:AlternateContent>
              <mc:Choice Requires="w16se">
                <w16se:symEx w16se:font="Segoe UI Emoji" w16se:char="1F3E0"/>
              </mc:Choice>
              <mc:Fallback>
                <w:t>🏠</w:t>
              </mc:Fallback>
            </mc:AlternateConten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Obec Kobeliarovo</w:t>
          </w:r>
        </w:p>
        <w:p w14:paraId="4F915DD8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IČO 00328383</w:t>
          </w:r>
        </w:p>
        <w:p w14:paraId="16CA1A43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DIČ 2020961382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625E3A4E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👤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Mgr. Tomáš Ladňák</w:t>
          </w:r>
        </w:p>
        <w:p w14:paraId="53EFA47E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externý konzultant</w:t>
          </w:r>
        </w:p>
        <w:p w14:paraId="2B864DAA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projektový referent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5A5E4F11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+421 58 795 10 05</w:t>
          </w:r>
        </w:p>
        <w:p w14:paraId="6F0C36FC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📞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+421 918 209 468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42A64C65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🌐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www.kobeliarovo.sk</w:t>
          </w:r>
        </w:p>
        <w:p w14:paraId="00CD996F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mc:AlternateContent>
                <mc:Choice Requires="w16se">
                  <w:rFonts w:ascii="Arial" w:hAnsi="Arial" w:cs="Arial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4D4D4D"/>
              <w:sz w:val="14"/>
              <w:szCs w:val="14"/>
            </w:rPr>
            <mc:AlternateContent>
              <mc:Choice Requires="w16se">
                <w16se:symEx w16se:font="Segoe UI Emoji" w16se:char="1F4E7"/>
              </mc:Choice>
              <mc:Fallback>
                <w:t>📧</w:t>
              </mc:Fallback>
            </mc:AlternateConten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</w:r>
          <w:r w:rsidR="00925906">
            <w:rPr>
              <w:rFonts w:ascii="Arial" w:hAnsi="Arial" w:cs="Arial"/>
              <w:color w:val="4D4D4D"/>
              <w:sz w:val="14"/>
              <w:szCs w:val="14"/>
            </w:rPr>
            <w:t>projekty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>@kobeliarovo.sk</w:t>
          </w:r>
        </w:p>
      </w:tc>
    </w:tr>
  </w:tbl>
  <w:p w14:paraId="61A2AE58" w14:textId="77777777" w:rsidR="005C0A7E" w:rsidRPr="005C0A7E" w:rsidRDefault="005C0A7E" w:rsidP="0042476E">
    <w:pPr>
      <w:pStyle w:val="Gemertext"/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112E" w14:textId="77777777" w:rsidR="004F0528" w:rsidRDefault="004F0528" w:rsidP="000F4D80">
      <w:pPr>
        <w:spacing w:after="0" w:line="240" w:lineRule="auto"/>
      </w:pPr>
      <w:r>
        <w:separator/>
      </w:r>
    </w:p>
  </w:footnote>
  <w:footnote w:type="continuationSeparator" w:id="0">
    <w:p w14:paraId="512BBF9E" w14:textId="77777777" w:rsidR="004F0528" w:rsidRDefault="004F0528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F63A" w14:textId="77777777" w:rsidR="008D00A2" w:rsidRPr="00775F43" w:rsidRDefault="008D00A2" w:rsidP="004E7626">
    <w:pPr>
      <w:pStyle w:val="GemerPodnadpis"/>
      <w:spacing w:before="240" w:after="240"/>
      <w:ind w:left="1701" w:right="-2"/>
      <w:rPr>
        <w:color w:val="404040" w:themeColor="text1" w:themeTint="BF"/>
      </w:rPr>
    </w:pPr>
    <w:r w:rsidRPr="00775F43">
      <w:rPr>
        <w:b/>
        <w:bCs/>
        <w:noProof/>
        <w:color w:val="404040" w:themeColor="text1" w:themeTint="BF"/>
        <w:spacing w:val="60"/>
        <w:sz w:val="28"/>
        <w:szCs w:val="28"/>
      </w:rPr>
      <w:drawing>
        <wp:anchor distT="0" distB="0" distL="114300" distR="114300" simplePos="0" relativeHeight="251688960" behindDoc="1" locked="0" layoutInCell="1" allowOverlap="1" wp14:anchorId="2E739DE2" wp14:editId="247CB853">
          <wp:simplePos x="0" y="0"/>
          <wp:positionH relativeFrom="margin">
            <wp:posOffset>144780</wp:posOffset>
          </wp:positionH>
          <wp:positionV relativeFrom="paragraph">
            <wp:posOffset>93980</wp:posOffset>
          </wp:positionV>
          <wp:extent cx="537845" cy="619125"/>
          <wp:effectExtent l="0" t="0" r="0" b="9525"/>
          <wp:wrapTight wrapText="bothSides">
            <wp:wrapPolygon edited="0">
              <wp:start x="0" y="0"/>
              <wp:lineTo x="0" y="17945"/>
              <wp:lineTo x="5355" y="21268"/>
              <wp:lineTo x="15301" y="21268"/>
              <wp:lineTo x="20656" y="17945"/>
              <wp:lineTo x="2065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F43">
      <w:rPr>
        <w:b/>
        <w:bCs/>
        <w:color w:val="404040" w:themeColor="text1" w:themeTint="BF"/>
        <w:spacing w:val="60"/>
        <w:sz w:val="40"/>
        <w:szCs w:val="40"/>
      </w:rPr>
      <w:t>OBEC KOBELIAROVO</w:t>
    </w:r>
    <w:r>
      <w:rPr>
        <w:b/>
        <w:bCs/>
        <w:color w:val="404040" w:themeColor="text1" w:themeTint="BF"/>
        <w:spacing w:val="60"/>
        <w:sz w:val="40"/>
        <w:szCs w:val="40"/>
      </w:rPr>
      <w:br/>
    </w:r>
    <w:proofErr w:type="spellStart"/>
    <w:r w:rsidRPr="00775F43">
      <w:rPr>
        <w:color w:val="404040" w:themeColor="text1" w:themeTint="BF"/>
      </w:rPr>
      <w:t>Kobeliarovo</w:t>
    </w:r>
    <w:proofErr w:type="spellEnd"/>
    <w:r w:rsidRPr="00775F43">
      <w:rPr>
        <w:color w:val="404040" w:themeColor="text1" w:themeTint="BF"/>
      </w:rPr>
      <w:t xml:space="preserve"> 78, 049 23 </w:t>
    </w:r>
    <w:r w:rsidR="00925906">
      <w:rPr>
        <w:color w:val="404040" w:themeColor="text1" w:themeTint="BF"/>
      </w:rPr>
      <w:t>Kobeliarovo</w:t>
    </w:r>
  </w:p>
  <w:p w14:paraId="22C5D069" w14:textId="77777777" w:rsidR="008D00A2" w:rsidRPr="005C0A7E" w:rsidRDefault="004F0528" w:rsidP="004E7626">
    <w:pPr>
      <w:pStyle w:val="Gemernormlny"/>
      <w:rPr>
        <w:sz w:val="16"/>
        <w:szCs w:val="16"/>
      </w:rPr>
    </w:pPr>
    <w:r>
      <w:rPr>
        <w:color w:val="404040" w:themeColor="text1" w:themeTint="BF"/>
      </w:rPr>
      <w:pict w14:anchorId="5FB81E18">
        <v:rect id="_x0000_i1027" style="width:453.6pt;height:.5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16"/>
    <w:multiLevelType w:val="hybridMultilevel"/>
    <w:tmpl w:val="A4D85E4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F61"/>
    <w:multiLevelType w:val="hybridMultilevel"/>
    <w:tmpl w:val="A4D85E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3A25"/>
    <w:multiLevelType w:val="hybridMultilevel"/>
    <w:tmpl w:val="EBF6DCA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BED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40025"/>
    <w:multiLevelType w:val="hybridMultilevel"/>
    <w:tmpl w:val="615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E43EC3"/>
    <w:multiLevelType w:val="hybridMultilevel"/>
    <w:tmpl w:val="107CD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389"/>
    <w:multiLevelType w:val="hybridMultilevel"/>
    <w:tmpl w:val="A692B4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D7422"/>
    <w:multiLevelType w:val="hybridMultilevel"/>
    <w:tmpl w:val="A356C9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0"/>
  </w:num>
  <w:num w:numId="5">
    <w:abstractNumId w:val="21"/>
  </w:num>
  <w:num w:numId="6">
    <w:abstractNumId w:val="8"/>
  </w:num>
  <w:num w:numId="7">
    <w:abstractNumId w:val="14"/>
  </w:num>
  <w:num w:numId="8">
    <w:abstractNumId w:val="20"/>
  </w:num>
  <w:num w:numId="9">
    <w:abstractNumId w:val="11"/>
  </w:num>
  <w:num w:numId="10">
    <w:abstractNumId w:val="6"/>
  </w:num>
  <w:num w:numId="11">
    <w:abstractNumId w:val="3"/>
  </w:num>
  <w:num w:numId="12">
    <w:abstractNumId w:val="16"/>
  </w:num>
  <w:num w:numId="13">
    <w:abstractNumId w:val="23"/>
  </w:num>
  <w:num w:numId="14">
    <w:abstractNumId w:val="12"/>
  </w:num>
  <w:num w:numId="15">
    <w:abstractNumId w:val="17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15"/>
  </w:num>
  <w:num w:numId="21">
    <w:abstractNumId w:val="13"/>
  </w:num>
  <w:num w:numId="22">
    <w:abstractNumId w:val="10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A4"/>
    <w:rsid w:val="000733A4"/>
    <w:rsid w:val="00087AB3"/>
    <w:rsid w:val="00090D28"/>
    <w:rsid w:val="000B0D0C"/>
    <w:rsid w:val="000E2DDD"/>
    <w:rsid w:val="000F4D80"/>
    <w:rsid w:val="001353C5"/>
    <w:rsid w:val="00151BE5"/>
    <w:rsid w:val="0017524C"/>
    <w:rsid w:val="001914E5"/>
    <w:rsid w:val="001A2AF0"/>
    <w:rsid w:val="001C1B71"/>
    <w:rsid w:val="001C2665"/>
    <w:rsid w:val="001D0DA2"/>
    <w:rsid w:val="001F341D"/>
    <w:rsid w:val="00203A85"/>
    <w:rsid w:val="00250D95"/>
    <w:rsid w:val="002772EB"/>
    <w:rsid w:val="00286E51"/>
    <w:rsid w:val="00295D22"/>
    <w:rsid w:val="002A7E76"/>
    <w:rsid w:val="00370529"/>
    <w:rsid w:val="003B23A4"/>
    <w:rsid w:val="003D09F9"/>
    <w:rsid w:val="003D124D"/>
    <w:rsid w:val="003F605D"/>
    <w:rsid w:val="0042476E"/>
    <w:rsid w:val="004264F3"/>
    <w:rsid w:val="004405A4"/>
    <w:rsid w:val="00444E11"/>
    <w:rsid w:val="004500DD"/>
    <w:rsid w:val="004569D1"/>
    <w:rsid w:val="00467EBD"/>
    <w:rsid w:val="00476D49"/>
    <w:rsid w:val="004A1BC7"/>
    <w:rsid w:val="004E7626"/>
    <w:rsid w:val="004F0528"/>
    <w:rsid w:val="004F70DD"/>
    <w:rsid w:val="00540DE6"/>
    <w:rsid w:val="00546DD5"/>
    <w:rsid w:val="005511C4"/>
    <w:rsid w:val="005727BC"/>
    <w:rsid w:val="00581FF5"/>
    <w:rsid w:val="005837AF"/>
    <w:rsid w:val="005929E4"/>
    <w:rsid w:val="005C0A7E"/>
    <w:rsid w:val="005D4FAD"/>
    <w:rsid w:val="00604BEF"/>
    <w:rsid w:val="0063314A"/>
    <w:rsid w:val="00677CFE"/>
    <w:rsid w:val="006A3BCE"/>
    <w:rsid w:val="006C7256"/>
    <w:rsid w:val="00712F0F"/>
    <w:rsid w:val="00741AC6"/>
    <w:rsid w:val="00754633"/>
    <w:rsid w:val="00761209"/>
    <w:rsid w:val="00761DCC"/>
    <w:rsid w:val="00795770"/>
    <w:rsid w:val="007E7283"/>
    <w:rsid w:val="007F68A8"/>
    <w:rsid w:val="008023AC"/>
    <w:rsid w:val="00862C5F"/>
    <w:rsid w:val="00870415"/>
    <w:rsid w:val="00886DC1"/>
    <w:rsid w:val="008A0689"/>
    <w:rsid w:val="008A7E88"/>
    <w:rsid w:val="008D00A2"/>
    <w:rsid w:val="008F298C"/>
    <w:rsid w:val="008F5291"/>
    <w:rsid w:val="0090178E"/>
    <w:rsid w:val="00925906"/>
    <w:rsid w:val="00926868"/>
    <w:rsid w:val="0095108E"/>
    <w:rsid w:val="00957028"/>
    <w:rsid w:val="00964F2A"/>
    <w:rsid w:val="009F156B"/>
    <w:rsid w:val="009F6E23"/>
    <w:rsid w:val="00A344B4"/>
    <w:rsid w:val="00A37680"/>
    <w:rsid w:val="00A43841"/>
    <w:rsid w:val="00A54365"/>
    <w:rsid w:val="00A63CE9"/>
    <w:rsid w:val="00A95A44"/>
    <w:rsid w:val="00AD5401"/>
    <w:rsid w:val="00AE1C53"/>
    <w:rsid w:val="00B12164"/>
    <w:rsid w:val="00B170A9"/>
    <w:rsid w:val="00B234F0"/>
    <w:rsid w:val="00B25958"/>
    <w:rsid w:val="00B72669"/>
    <w:rsid w:val="00B8514B"/>
    <w:rsid w:val="00B9374C"/>
    <w:rsid w:val="00BA4CF9"/>
    <w:rsid w:val="00BA653D"/>
    <w:rsid w:val="00BB0C12"/>
    <w:rsid w:val="00C34631"/>
    <w:rsid w:val="00CA452C"/>
    <w:rsid w:val="00D02ECE"/>
    <w:rsid w:val="00D03AF4"/>
    <w:rsid w:val="00D3442D"/>
    <w:rsid w:val="00D35114"/>
    <w:rsid w:val="00D35C28"/>
    <w:rsid w:val="00DA31F3"/>
    <w:rsid w:val="00DA7196"/>
    <w:rsid w:val="00DB2DA8"/>
    <w:rsid w:val="00E15D0D"/>
    <w:rsid w:val="00E23FC0"/>
    <w:rsid w:val="00E416AB"/>
    <w:rsid w:val="00EB1C74"/>
    <w:rsid w:val="00EC1477"/>
    <w:rsid w:val="00EC4B4A"/>
    <w:rsid w:val="00F46D23"/>
    <w:rsid w:val="00F54ECF"/>
    <w:rsid w:val="00F72692"/>
    <w:rsid w:val="00F90E0E"/>
    <w:rsid w:val="00FE7D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440FD"/>
  <w15:docId w15:val="{B301ED72-29BE-4E4A-961F-0489F66E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444E11"/>
    <w:pPr>
      <w:spacing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444E11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4E7626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4E7626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4E76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4E7626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BA653D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BA653D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ocuments\Vlastn&#233;%20&#353;abl&#243;ny%20bal&#237;ka%20Office\Kobeliarovo\Kobeliarovo%20-%20VO%20-%20V&#253;zva%20na%20predkladanie%20pon&#250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05FD729E64213ADDC775492AAEC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E678FC-D0A4-4C04-8979-4740D092A91C}"/>
      </w:docPartPr>
      <w:docPartBody>
        <w:p w:rsidR="0094482E" w:rsidRDefault="000C6828">
          <w:pPr>
            <w:pStyle w:val="DE105FD729E64213ADDC775492AAECD2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4E6D921E75254A34A465451CF36BB0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A9C20-734A-4A7B-992E-07C630E38C20}"/>
      </w:docPartPr>
      <w:docPartBody>
        <w:p w:rsidR="0094482E" w:rsidRDefault="000C6828">
          <w:pPr>
            <w:pStyle w:val="4E6D921E75254A34A465451CF36BB06F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07C79E128E12469AA0159294AE5E4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0E8C73-0D87-4CD8-B4EE-38FDD3D29264}"/>
      </w:docPartPr>
      <w:docPartBody>
        <w:p w:rsidR="0094482E" w:rsidRDefault="000C6828">
          <w:pPr>
            <w:pStyle w:val="07C79E128E12469AA0159294AE5E4689"/>
          </w:pPr>
          <w:r w:rsidRPr="00E333B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28"/>
    <w:rsid w:val="000C6828"/>
    <w:rsid w:val="008746D4"/>
    <w:rsid w:val="009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4C847456EAC349BF8C4412E5BF2ACB97">
    <w:name w:val="4C847456EAC349BF8C4412E5BF2ACB97"/>
  </w:style>
  <w:style w:type="paragraph" w:customStyle="1" w:styleId="FF24E676BD994CB9AF5DC40F2FFE84F0">
    <w:name w:val="FF24E676BD994CB9AF5DC40F2FFE84F0"/>
  </w:style>
  <w:style w:type="paragraph" w:customStyle="1" w:styleId="DE79B5D880BB4CA78CDE894B5EE3DCDA">
    <w:name w:val="DE79B5D880BB4CA78CDE894B5EE3DCDA"/>
  </w:style>
  <w:style w:type="paragraph" w:customStyle="1" w:styleId="2A8B0631FC7D47E8B9F741F2C2261EE6">
    <w:name w:val="2A8B0631FC7D47E8B9F741F2C2261EE6"/>
  </w:style>
  <w:style w:type="paragraph" w:customStyle="1" w:styleId="EE008D2159FA4385AF4F9F5F54F83C95">
    <w:name w:val="EE008D2159FA4385AF4F9F5F54F83C95"/>
  </w:style>
  <w:style w:type="paragraph" w:customStyle="1" w:styleId="6F62A652E10842C6AA732E6CC56CED7C">
    <w:name w:val="6F62A652E10842C6AA732E6CC56CED7C"/>
  </w:style>
  <w:style w:type="paragraph" w:customStyle="1" w:styleId="DE105FD729E64213ADDC775492AAECD2">
    <w:name w:val="DE105FD729E64213ADDC775492AAECD2"/>
  </w:style>
  <w:style w:type="paragraph" w:customStyle="1" w:styleId="4E6D921E75254A34A465451CF36BB06F">
    <w:name w:val="4E6D921E75254A34A465451CF36BB06F"/>
  </w:style>
  <w:style w:type="paragraph" w:customStyle="1" w:styleId="07C79E128E12469AA0159294AE5E4689">
    <w:name w:val="07C79E128E12469AA0159294AE5E4689"/>
  </w:style>
  <w:style w:type="paragraph" w:customStyle="1" w:styleId="2A61A07A8FDA4F9889AC42D32B4B1603">
    <w:name w:val="2A61A07A8FDA4F9889AC42D32B4B1603"/>
  </w:style>
  <w:style w:type="paragraph" w:customStyle="1" w:styleId="F5ECF88715B04C25A13875F063393B7B">
    <w:name w:val="F5ECF88715B04C25A13875F063393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Kobeliarovo - VO - Výzva na predkladanie ponúk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Energetický audit – Zníženie energetickej náročnosti budovy materskej školy v obci Kobeliarovo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Energetický audit – Zníženie energetickej náročnosti budovy materskej školy v obci Kobeliarovo</dc:title>
  <dc:subject/>
  <dc:creator>Tomáš Ladňák</dc:creator>
  <cp:keywords/>
  <dc:description/>
  <cp:lastModifiedBy>Tomáš Ladňák</cp:lastModifiedBy>
  <cp:revision>2</cp:revision>
  <cp:lastPrinted>2022-01-24T18:27:00Z</cp:lastPrinted>
  <dcterms:created xsi:type="dcterms:W3CDTF">2022-01-24T18:33:00Z</dcterms:created>
  <dcterms:modified xsi:type="dcterms:W3CDTF">2022-01-24T18:33:00Z</dcterms:modified>
  <cp:contentStatus>03</cp:contentStatus>
</cp:coreProperties>
</file>